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333" w:rsidRPr="007A4FD8" w:rsidRDefault="008A4AFA" w:rsidP="007D556D">
      <w:pPr>
        <w:jc w:val="center"/>
      </w:pPr>
      <w:r w:rsidRPr="0089329A">
        <w:rPr>
          <w:noProof/>
        </w:rPr>
        <w:drawing>
          <wp:inline distT="0" distB="0" distL="0" distR="0" wp14:anchorId="6B0C30AB" wp14:editId="4DB4127F">
            <wp:extent cx="819573" cy="8195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lg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573" cy="81957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081333" w:rsidRPr="007A4FD8" w:rsidRDefault="00081333" w:rsidP="007D556D">
      <w:pPr>
        <w:jc w:val="center"/>
      </w:pPr>
    </w:p>
    <w:p w:rsidR="008A4AFA" w:rsidRDefault="008A4AFA" w:rsidP="007D556D">
      <w:pPr>
        <w:pStyle w:val="a9"/>
        <w:jc w:val="center"/>
        <w:rPr>
          <w:sz w:val="16"/>
          <w:szCs w:val="16"/>
        </w:rPr>
      </w:pPr>
      <w:r w:rsidRPr="008A4AFA">
        <w:rPr>
          <w:rFonts w:ascii="Arial Black" w:hAnsi="Arial Black" w:cstheme="majorHAnsi"/>
          <w:b/>
          <w:sz w:val="32"/>
        </w:rPr>
        <w:t>ЭЗСК</w:t>
      </w:r>
    </w:p>
    <w:p w:rsidR="008A4AFA" w:rsidRPr="008A4AFA" w:rsidRDefault="008A4AFA" w:rsidP="007D556D">
      <w:pPr>
        <w:pStyle w:val="a9"/>
        <w:jc w:val="center"/>
        <w:rPr>
          <w:rFonts w:ascii="Arial Black" w:hAnsi="Arial Black" w:cstheme="majorHAnsi"/>
          <w:b/>
          <w:sz w:val="20"/>
          <w:szCs w:val="20"/>
        </w:rPr>
      </w:pPr>
      <w:r w:rsidRPr="008A4AFA">
        <w:rPr>
          <w:rFonts w:ascii="Arial Black" w:hAnsi="Arial Black" w:cstheme="majorHAnsi"/>
          <w:b/>
          <w:sz w:val="20"/>
          <w:szCs w:val="20"/>
        </w:rPr>
        <w:t>ООО «ЭЛЕКТРОСТАЛЬСКИЙ ЗАВОД СТЕЛЛАЖНЫХ КОНСТРУКЦИЙ»</w:t>
      </w:r>
    </w:p>
    <w:p w:rsidR="00081333" w:rsidRPr="007A4FD8" w:rsidRDefault="00081333" w:rsidP="007D556D">
      <w:pPr>
        <w:jc w:val="center"/>
      </w:pPr>
    </w:p>
    <w:p w:rsidR="00081333" w:rsidRPr="007A4FD8" w:rsidRDefault="00081333" w:rsidP="007D556D">
      <w:pPr>
        <w:jc w:val="center"/>
      </w:pPr>
    </w:p>
    <w:p w:rsidR="00081333" w:rsidRPr="007A4FD8" w:rsidRDefault="00081333" w:rsidP="007D556D">
      <w:pPr>
        <w:jc w:val="center"/>
      </w:pPr>
    </w:p>
    <w:p w:rsidR="00081333" w:rsidRPr="007A4FD8" w:rsidRDefault="00081333" w:rsidP="007D556D">
      <w:pPr>
        <w:jc w:val="center"/>
      </w:pPr>
    </w:p>
    <w:p w:rsidR="00081333" w:rsidRPr="007A4FD8" w:rsidRDefault="00081333" w:rsidP="007D556D">
      <w:pPr>
        <w:jc w:val="center"/>
      </w:pPr>
    </w:p>
    <w:p w:rsidR="00081333" w:rsidRPr="007A4FD8" w:rsidRDefault="00081333" w:rsidP="00081333"/>
    <w:p w:rsidR="00081333" w:rsidRPr="007A4FD8" w:rsidRDefault="00081333" w:rsidP="00081333"/>
    <w:p w:rsidR="00081333" w:rsidRPr="007A4FD8" w:rsidRDefault="00081333" w:rsidP="00081333"/>
    <w:p w:rsidR="00953285" w:rsidRPr="007A4FD8" w:rsidRDefault="00347EEA" w:rsidP="00953285">
      <w:pPr>
        <w:jc w:val="center"/>
        <w:rPr>
          <w:sz w:val="44"/>
        </w:rPr>
      </w:pPr>
      <w:r w:rsidRPr="007A4FD8">
        <w:rPr>
          <w:sz w:val="44"/>
        </w:rPr>
        <w:t xml:space="preserve">ТЕХНИЧЕСКИЙ  </w:t>
      </w:r>
      <w:r w:rsidR="00953285" w:rsidRPr="007A4FD8">
        <w:rPr>
          <w:sz w:val="44"/>
        </w:rPr>
        <w:t>ПАСПОРТ</w:t>
      </w:r>
    </w:p>
    <w:p w:rsidR="00081333" w:rsidRPr="007A4FD8" w:rsidRDefault="00953285" w:rsidP="00953285">
      <w:pPr>
        <w:jc w:val="center"/>
        <w:rPr>
          <w:sz w:val="44"/>
        </w:rPr>
      </w:pPr>
      <w:r w:rsidRPr="007A4FD8">
        <w:rPr>
          <w:sz w:val="44"/>
        </w:rPr>
        <w:t>стеллажа серии С</w:t>
      </w:r>
      <w:r w:rsidR="00D0258A">
        <w:rPr>
          <w:sz w:val="44"/>
        </w:rPr>
        <w:t>П</w:t>
      </w:r>
    </w:p>
    <w:p w:rsidR="00953285" w:rsidRPr="007A4FD8" w:rsidRDefault="00953285" w:rsidP="00081333"/>
    <w:p w:rsidR="00081333" w:rsidRPr="007A4FD8" w:rsidRDefault="00081333" w:rsidP="00081333"/>
    <w:p w:rsidR="00976CF8" w:rsidRPr="007A4FD8" w:rsidRDefault="00976CF8" w:rsidP="00081333"/>
    <w:p w:rsidR="00081333" w:rsidRDefault="00081333" w:rsidP="00081333"/>
    <w:p w:rsidR="00D0258A" w:rsidRDefault="00D0258A" w:rsidP="00081333"/>
    <w:p w:rsidR="00D0258A" w:rsidRDefault="00D0258A" w:rsidP="00D0258A">
      <w:pPr>
        <w:numPr>
          <w:ilvl w:val="0"/>
          <w:numId w:val="2"/>
        </w:numPr>
        <w:spacing w:line="360" w:lineRule="auto"/>
        <w:ind w:left="2410" w:hanging="357"/>
      </w:pPr>
      <w:proofErr w:type="spellStart"/>
      <w:r>
        <w:t>СПф</w:t>
      </w:r>
      <w:proofErr w:type="spellEnd"/>
      <w:r>
        <w:t xml:space="preserve"> – стеллажи фронтальные</w:t>
      </w:r>
    </w:p>
    <w:p w:rsidR="00D0258A" w:rsidRDefault="00D0258A" w:rsidP="00D0258A">
      <w:pPr>
        <w:numPr>
          <w:ilvl w:val="0"/>
          <w:numId w:val="2"/>
        </w:numPr>
        <w:spacing w:line="360" w:lineRule="auto"/>
        <w:ind w:left="2410" w:hanging="357"/>
      </w:pPr>
      <w:proofErr w:type="spellStart"/>
      <w:r>
        <w:t>СПн</w:t>
      </w:r>
      <w:proofErr w:type="spellEnd"/>
      <w:r>
        <w:t xml:space="preserve"> – стеллажи набивные</w:t>
      </w:r>
      <w:r w:rsidRPr="00D0258A">
        <w:t xml:space="preserve"> </w:t>
      </w:r>
    </w:p>
    <w:p w:rsidR="00D0258A" w:rsidRDefault="00D0258A" w:rsidP="00D0258A">
      <w:pPr>
        <w:numPr>
          <w:ilvl w:val="0"/>
          <w:numId w:val="2"/>
        </w:numPr>
        <w:spacing w:line="360" w:lineRule="auto"/>
        <w:ind w:left="2410" w:hanging="357"/>
      </w:pPr>
      <w:proofErr w:type="spellStart"/>
      <w:r>
        <w:t>СПк</w:t>
      </w:r>
      <w:proofErr w:type="spellEnd"/>
      <w:r>
        <w:t xml:space="preserve"> – стеллажи консольные</w:t>
      </w:r>
    </w:p>
    <w:p w:rsidR="00D0258A" w:rsidRDefault="00D0258A" w:rsidP="00D0258A">
      <w:pPr>
        <w:spacing w:line="360" w:lineRule="auto"/>
      </w:pPr>
    </w:p>
    <w:p w:rsidR="00D0258A" w:rsidRPr="00EC2B00" w:rsidRDefault="00D0258A" w:rsidP="00D0258A">
      <w:pPr>
        <w:spacing w:line="360" w:lineRule="auto"/>
      </w:pPr>
    </w:p>
    <w:p w:rsidR="00D0258A" w:rsidRPr="00D0258A" w:rsidRDefault="00D0258A" w:rsidP="00081333">
      <w:pPr>
        <w:rPr>
          <w:b/>
        </w:rPr>
      </w:pPr>
    </w:p>
    <w:p w:rsidR="00D0258A" w:rsidRDefault="00D0258A" w:rsidP="00081333"/>
    <w:p w:rsidR="00D0258A" w:rsidRDefault="00D0258A" w:rsidP="00081333"/>
    <w:p w:rsidR="00D0258A" w:rsidRDefault="00D0258A" w:rsidP="00081333"/>
    <w:p w:rsidR="00D0258A" w:rsidRDefault="00D0258A" w:rsidP="00081333"/>
    <w:p w:rsidR="00D0258A" w:rsidRDefault="00D0258A" w:rsidP="00081333"/>
    <w:p w:rsidR="00D0258A" w:rsidRPr="007A4FD8" w:rsidRDefault="00D0258A" w:rsidP="00081333"/>
    <w:p w:rsidR="00081333" w:rsidRPr="007A4FD8" w:rsidRDefault="00081333" w:rsidP="00081333"/>
    <w:p w:rsidR="00626798" w:rsidRPr="007A4FD8" w:rsidRDefault="00860C6C" w:rsidP="00335D3D">
      <w:r w:rsidRPr="007A4FD8">
        <w:t xml:space="preserve">     </w:t>
      </w:r>
      <w:r w:rsidRPr="007A4FD8">
        <w:rPr>
          <w:noProof/>
        </w:rPr>
        <w:t xml:space="preserve">     </w:t>
      </w:r>
      <w:r w:rsidR="001E46D9" w:rsidRPr="007A4FD8">
        <w:rPr>
          <w:noProof/>
        </w:rPr>
        <w:t xml:space="preserve">                             </w:t>
      </w:r>
      <w:r w:rsidRPr="007A4FD8">
        <w:rPr>
          <w:noProof/>
        </w:rPr>
        <w:t xml:space="preserve">  </w:t>
      </w:r>
    </w:p>
    <w:p w:rsidR="00860C6C" w:rsidRPr="007A4FD8" w:rsidRDefault="00860C6C" w:rsidP="00335D3D"/>
    <w:p w:rsidR="00081333" w:rsidRPr="007A4FD8" w:rsidRDefault="009057E7" w:rsidP="00081333">
      <w:r w:rsidRPr="007A4FD8">
        <w:t xml:space="preserve"> </w:t>
      </w:r>
    </w:p>
    <w:p w:rsidR="00860C6C" w:rsidRPr="007A4FD8" w:rsidRDefault="00860C6C" w:rsidP="00081333"/>
    <w:p w:rsidR="00626798" w:rsidRDefault="00860C6C">
      <w:pPr>
        <w:pStyle w:val="af"/>
      </w:pPr>
      <w:r w:rsidRPr="007A4FD8">
        <w:br w:type="page"/>
      </w:r>
    </w:p>
    <w:sdt>
      <w:sdtPr>
        <w:rPr>
          <w:b/>
          <w:bCs/>
        </w:rPr>
        <w:id w:val="635559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7A4FD8" w:rsidRPr="00685FD7" w:rsidRDefault="007A4FD8" w:rsidP="00626798">
          <w:r w:rsidRPr="00685FD7">
            <w:t>Оглавление</w:t>
          </w:r>
        </w:p>
        <w:p w:rsidR="00685FD7" w:rsidRPr="00685FD7" w:rsidRDefault="00FF4EB0">
          <w:pPr>
            <w:pStyle w:val="11"/>
            <w:rPr>
              <w:rFonts w:eastAsiaTheme="minorEastAsia"/>
              <w:b w:val="0"/>
              <w:bCs w:val="0"/>
              <w:caps w:val="0"/>
              <w:sz w:val="24"/>
              <w:szCs w:val="22"/>
            </w:rPr>
          </w:pPr>
          <w:r w:rsidRPr="00685FD7">
            <w:fldChar w:fldCharType="begin"/>
          </w:r>
          <w:r w:rsidR="007A4FD8" w:rsidRPr="00685FD7">
            <w:instrText xml:space="preserve"> TOC \o \h \z </w:instrText>
          </w:r>
          <w:r w:rsidRPr="00685FD7">
            <w:fldChar w:fldCharType="separate"/>
          </w:r>
          <w:hyperlink w:anchor="_Toc479769908" w:history="1">
            <w:r w:rsidR="00685FD7" w:rsidRPr="00685FD7">
              <w:rPr>
                <w:rStyle w:val="ab"/>
                <w:sz w:val="22"/>
              </w:rPr>
              <w:t>Назначение изделия.</w:t>
            </w:r>
            <w:r w:rsidR="00685FD7" w:rsidRPr="00685FD7">
              <w:rPr>
                <w:webHidden/>
                <w:sz w:val="22"/>
              </w:rPr>
              <w:tab/>
            </w:r>
            <w:r w:rsidRPr="00685FD7">
              <w:rPr>
                <w:webHidden/>
                <w:sz w:val="22"/>
              </w:rPr>
              <w:fldChar w:fldCharType="begin"/>
            </w:r>
            <w:r w:rsidR="00685FD7" w:rsidRPr="00685FD7">
              <w:rPr>
                <w:webHidden/>
                <w:sz w:val="22"/>
              </w:rPr>
              <w:instrText xml:space="preserve"> PAGEREF _Toc479769908 \h </w:instrText>
            </w:r>
            <w:r w:rsidRPr="00685FD7">
              <w:rPr>
                <w:webHidden/>
                <w:sz w:val="22"/>
              </w:rPr>
            </w:r>
            <w:r w:rsidRPr="00685FD7">
              <w:rPr>
                <w:webHidden/>
                <w:sz w:val="22"/>
              </w:rPr>
              <w:fldChar w:fldCharType="separate"/>
            </w:r>
            <w:r w:rsidR="00141775">
              <w:rPr>
                <w:webHidden/>
                <w:sz w:val="22"/>
              </w:rPr>
              <w:t>1</w:t>
            </w:r>
            <w:r w:rsidRPr="00685FD7">
              <w:rPr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11"/>
            <w:rPr>
              <w:rFonts w:eastAsiaTheme="minorEastAsia"/>
              <w:b w:val="0"/>
              <w:bCs w:val="0"/>
              <w:caps w:val="0"/>
              <w:sz w:val="24"/>
              <w:szCs w:val="22"/>
            </w:rPr>
          </w:pPr>
          <w:hyperlink w:anchor="_Toc479769909" w:history="1">
            <w:r w:rsidR="00685FD7" w:rsidRPr="00685FD7">
              <w:rPr>
                <w:rStyle w:val="ab"/>
                <w:sz w:val="22"/>
              </w:rPr>
              <w:t>Технические характеристики стеллажей серии СП.</w:t>
            </w:r>
            <w:r w:rsidR="00685FD7" w:rsidRPr="00685FD7">
              <w:rPr>
                <w:webHidden/>
                <w:sz w:val="22"/>
              </w:rPr>
              <w:tab/>
            </w:r>
            <w:r w:rsidR="00FF4EB0" w:rsidRPr="00685FD7">
              <w:rPr>
                <w:webHidden/>
                <w:sz w:val="22"/>
              </w:rPr>
              <w:fldChar w:fldCharType="begin"/>
            </w:r>
            <w:r w:rsidR="00685FD7" w:rsidRPr="00685FD7">
              <w:rPr>
                <w:webHidden/>
                <w:sz w:val="22"/>
              </w:rPr>
              <w:instrText xml:space="preserve"> PAGEREF _Toc479769909 \h </w:instrText>
            </w:r>
            <w:r w:rsidR="00FF4EB0" w:rsidRPr="00685FD7">
              <w:rPr>
                <w:webHidden/>
                <w:sz w:val="22"/>
              </w:rPr>
            </w:r>
            <w:r w:rsidR="00FF4EB0" w:rsidRPr="00685FD7">
              <w:rPr>
                <w:webHidden/>
                <w:sz w:val="22"/>
              </w:rPr>
              <w:fldChar w:fldCharType="separate"/>
            </w:r>
            <w:r w:rsidR="00141775">
              <w:rPr>
                <w:webHidden/>
                <w:sz w:val="22"/>
              </w:rPr>
              <w:t>2</w:t>
            </w:r>
            <w:r w:rsidR="00FF4EB0" w:rsidRPr="00685FD7">
              <w:rPr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10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Виды стеллажей СП.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_Toc479769910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2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11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Максимально допустимая нагрузка яруса на раму серии СПф.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_Toc479769911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2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12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Максимально допустимая нагрузка на секцию стеллажа серии СПф.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_Toc479769912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2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13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Максимально допустимая равномерно распределённая нагрузка на пару балок серии СПф.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_Toc479769913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3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14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Максимально допустимая равномерно распределённая нагрузка на полки серии СПф.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_Toc479769914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3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11"/>
            <w:rPr>
              <w:rFonts w:eastAsiaTheme="minorEastAsia"/>
              <w:b w:val="0"/>
              <w:bCs w:val="0"/>
              <w:caps w:val="0"/>
              <w:sz w:val="24"/>
              <w:szCs w:val="22"/>
            </w:rPr>
          </w:pPr>
          <w:hyperlink w:anchor="_Toc479769915" w:history="1">
            <w:r w:rsidR="00685FD7" w:rsidRPr="00685FD7">
              <w:rPr>
                <w:rStyle w:val="ab"/>
                <w:sz w:val="22"/>
              </w:rPr>
              <w:t>Комплектация стеллажей СП.</w:t>
            </w:r>
            <w:r w:rsidR="00685FD7" w:rsidRPr="00685FD7">
              <w:rPr>
                <w:webHidden/>
                <w:sz w:val="22"/>
              </w:rPr>
              <w:tab/>
            </w:r>
            <w:r w:rsidR="00FF4EB0" w:rsidRPr="00685FD7">
              <w:rPr>
                <w:webHidden/>
                <w:sz w:val="22"/>
              </w:rPr>
              <w:fldChar w:fldCharType="begin"/>
            </w:r>
            <w:r w:rsidR="00685FD7" w:rsidRPr="00685FD7">
              <w:rPr>
                <w:webHidden/>
                <w:sz w:val="22"/>
              </w:rPr>
              <w:instrText xml:space="preserve"> PAGEREF _Toc479769915 \h </w:instrText>
            </w:r>
            <w:r w:rsidR="00FF4EB0" w:rsidRPr="00685FD7">
              <w:rPr>
                <w:webHidden/>
                <w:sz w:val="22"/>
              </w:rPr>
            </w:r>
            <w:r w:rsidR="00FF4EB0" w:rsidRPr="00685FD7">
              <w:rPr>
                <w:webHidden/>
                <w:sz w:val="22"/>
              </w:rPr>
              <w:fldChar w:fldCharType="separate"/>
            </w:r>
            <w:r w:rsidR="00141775">
              <w:rPr>
                <w:webHidden/>
                <w:sz w:val="22"/>
              </w:rPr>
              <w:t>4</w:t>
            </w:r>
            <w:r w:rsidR="00FF4EB0" w:rsidRPr="00685FD7">
              <w:rPr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16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Комплектация рам стеллажей СП.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_Toc479769916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4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17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Комплектация стандартных элементов стеллажей серии СП.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_Toc479769917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4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11"/>
            <w:rPr>
              <w:rFonts w:eastAsiaTheme="minorEastAsia"/>
              <w:b w:val="0"/>
              <w:bCs w:val="0"/>
              <w:caps w:val="0"/>
              <w:sz w:val="24"/>
              <w:szCs w:val="22"/>
            </w:rPr>
          </w:pPr>
          <w:hyperlink w:anchor="_Toc479769918" w:history="1">
            <w:r w:rsidR="00685FD7" w:rsidRPr="00685FD7">
              <w:rPr>
                <w:rStyle w:val="ab"/>
                <w:sz w:val="22"/>
              </w:rPr>
              <w:t>Инструкция по монтажу.</w:t>
            </w:r>
            <w:r w:rsidR="00685FD7" w:rsidRPr="00685FD7">
              <w:rPr>
                <w:webHidden/>
                <w:sz w:val="22"/>
              </w:rPr>
              <w:tab/>
            </w:r>
            <w:r w:rsidR="00FF4EB0" w:rsidRPr="00685FD7">
              <w:rPr>
                <w:webHidden/>
                <w:sz w:val="22"/>
              </w:rPr>
              <w:fldChar w:fldCharType="begin"/>
            </w:r>
            <w:r w:rsidR="00685FD7" w:rsidRPr="00685FD7">
              <w:rPr>
                <w:webHidden/>
                <w:sz w:val="22"/>
              </w:rPr>
              <w:instrText xml:space="preserve"> PAGEREF _Toc479769918 \h </w:instrText>
            </w:r>
            <w:r w:rsidR="00FF4EB0" w:rsidRPr="00685FD7">
              <w:rPr>
                <w:webHidden/>
                <w:sz w:val="22"/>
              </w:rPr>
            </w:r>
            <w:r w:rsidR="00FF4EB0" w:rsidRPr="00685FD7">
              <w:rPr>
                <w:webHidden/>
                <w:sz w:val="22"/>
              </w:rPr>
              <w:fldChar w:fldCharType="separate"/>
            </w:r>
            <w:r w:rsidR="00141775">
              <w:rPr>
                <w:webHidden/>
                <w:sz w:val="22"/>
              </w:rPr>
              <w:t>5</w:t>
            </w:r>
            <w:r w:rsidR="00FF4EB0" w:rsidRPr="00685FD7">
              <w:rPr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19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Сборка рамы СП: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_Toc479769919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5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20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Сборка стеллажа серии СПф: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_Toc479769920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5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21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Сборка стеллажа серии СПн: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_Toc479769921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8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22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Сборка стеллажа серии СПк: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_Toc479769922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10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23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Момент затяжки болтовых соединений.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_Toc479769923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12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11"/>
            <w:rPr>
              <w:rFonts w:eastAsiaTheme="minorEastAsia"/>
              <w:b w:val="0"/>
              <w:bCs w:val="0"/>
              <w:caps w:val="0"/>
              <w:sz w:val="24"/>
              <w:szCs w:val="22"/>
            </w:rPr>
          </w:pPr>
          <w:hyperlink w:anchor="_Toc479769924" w:history="1">
            <w:r w:rsidR="00685FD7" w:rsidRPr="00685FD7">
              <w:rPr>
                <w:rStyle w:val="ab"/>
                <w:sz w:val="22"/>
              </w:rPr>
              <w:t>Руководство по эксплуатации.</w:t>
            </w:r>
            <w:r w:rsidR="00685FD7" w:rsidRPr="00685FD7">
              <w:rPr>
                <w:webHidden/>
                <w:sz w:val="22"/>
              </w:rPr>
              <w:tab/>
            </w:r>
            <w:r w:rsidR="00FF4EB0" w:rsidRPr="00685FD7">
              <w:rPr>
                <w:webHidden/>
                <w:sz w:val="22"/>
              </w:rPr>
              <w:fldChar w:fldCharType="begin"/>
            </w:r>
            <w:r w:rsidR="00685FD7" w:rsidRPr="00685FD7">
              <w:rPr>
                <w:webHidden/>
                <w:sz w:val="22"/>
              </w:rPr>
              <w:instrText xml:space="preserve"> PAGEREF _Toc479769924 \h </w:instrText>
            </w:r>
            <w:r w:rsidR="00FF4EB0" w:rsidRPr="00685FD7">
              <w:rPr>
                <w:webHidden/>
                <w:sz w:val="22"/>
              </w:rPr>
            </w:r>
            <w:r w:rsidR="00FF4EB0" w:rsidRPr="00685FD7">
              <w:rPr>
                <w:webHidden/>
                <w:sz w:val="22"/>
              </w:rPr>
              <w:fldChar w:fldCharType="separate"/>
            </w:r>
            <w:r w:rsidR="00141775">
              <w:rPr>
                <w:webHidden/>
                <w:sz w:val="22"/>
              </w:rPr>
              <w:t>12</w:t>
            </w:r>
            <w:r w:rsidR="00FF4EB0" w:rsidRPr="00685FD7">
              <w:rPr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11"/>
            <w:rPr>
              <w:rFonts w:eastAsiaTheme="minorEastAsia"/>
              <w:b w:val="0"/>
              <w:bCs w:val="0"/>
              <w:caps w:val="0"/>
              <w:sz w:val="24"/>
              <w:szCs w:val="22"/>
            </w:rPr>
          </w:pPr>
          <w:hyperlink w:anchor="_Toc479769925" w:history="1">
            <w:r w:rsidR="00685FD7" w:rsidRPr="00685FD7">
              <w:rPr>
                <w:rStyle w:val="ab"/>
                <w:sz w:val="22"/>
              </w:rPr>
              <w:t>Гарантии изготовителя.</w:t>
            </w:r>
            <w:r w:rsidR="00685FD7" w:rsidRPr="00685FD7">
              <w:rPr>
                <w:webHidden/>
                <w:sz w:val="22"/>
              </w:rPr>
              <w:tab/>
            </w:r>
            <w:r w:rsidR="00FF4EB0" w:rsidRPr="00685FD7">
              <w:rPr>
                <w:webHidden/>
                <w:sz w:val="22"/>
              </w:rPr>
              <w:fldChar w:fldCharType="begin"/>
            </w:r>
            <w:r w:rsidR="00685FD7" w:rsidRPr="00685FD7">
              <w:rPr>
                <w:webHidden/>
                <w:sz w:val="22"/>
              </w:rPr>
              <w:instrText xml:space="preserve"> PAGEREF _Toc479769925 \h </w:instrText>
            </w:r>
            <w:r w:rsidR="00FF4EB0" w:rsidRPr="00685FD7">
              <w:rPr>
                <w:webHidden/>
                <w:sz w:val="22"/>
              </w:rPr>
            </w:r>
            <w:r w:rsidR="00FF4EB0" w:rsidRPr="00685FD7">
              <w:rPr>
                <w:webHidden/>
                <w:sz w:val="22"/>
              </w:rPr>
              <w:fldChar w:fldCharType="separate"/>
            </w:r>
            <w:r w:rsidR="00141775">
              <w:rPr>
                <w:webHidden/>
                <w:sz w:val="22"/>
              </w:rPr>
              <w:t>13</w:t>
            </w:r>
            <w:r w:rsidR="00FF4EB0" w:rsidRPr="00685FD7">
              <w:rPr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11"/>
            <w:rPr>
              <w:rFonts w:eastAsiaTheme="minorEastAsia"/>
              <w:b w:val="0"/>
              <w:bCs w:val="0"/>
              <w:caps w:val="0"/>
              <w:sz w:val="24"/>
              <w:szCs w:val="22"/>
            </w:rPr>
          </w:pPr>
          <w:hyperlink w:anchor="_Toc479769926" w:history="1">
            <w:r w:rsidR="00685FD7" w:rsidRPr="00685FD7">
              <w:rPr>
                <w:rStyle w:val="ab"/>
                <w:sz w:val="22"/>
              </w:rPr>
              <w:t>Свидетельство о приемке.</w:t>
            </w:r>
            <w:r w:rsidR="00685FD7" w:rsidRPr="00685FD7">
              <w:rPr>
                <w:webHidden/>
                <w:sz w:val="22"/>
              </w:rPr>
              <w:tab/>
            </w:r>
            <w:r w:rsidR="00FF4EB0" w:rsidRPr="00685FD7">
              <w:rPr>
                <w:webHidden/>
                <w:sz w:val="22"/>
              </w:rPr>
              <w:fldChar w:fldCharType="begin"/>
            </w:r>
            <w:r w:rsidR="00685FD7" w:rsidRPr="00685FD7">
              <w:rPr>
                <w:webHidden/>
                <w:sz w:val="22"/>
              </w:rPr>
              <w:instrText xml:space="preserve"> PAGEREF _Toc479769926 \h </w:instrText>
            </w:r>
            <w:r w:rsidR="00FF4EB0" w:rsidRPr="00685FD7">
              <w:rPr>
                <w:webHidden/>
                <w:sz w:val="22"/>
              </w:rPr>
            </w:r>
            <w:r w:rsidR="00FF4EB0" w:rsidRPr="00685FD7">
              <w:rPr>
                <w:webHidden/>
                <w:sz w:val="22"/>
              </w:rPr>
              <w:fldChar w:fldCharType="separate"/>
            </w:r>
            <w:r w:rsidR="00141775">
              <w:rPr>
                <w:webHidden/>
                <w:sz w:val="22"/>
              </w:rPr>
              <w:t>13</w:t>
            </w:r>
            <w:r w:rsidR="00FF4EB0" w:rsidRPr="00685FD7">
              <w:rPr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21"/>
            <w:tabs>
              <w:tab w:val="right" w:leader="dot" w:pos="9742"/>
            </w:tabs>
            <w:rPr>
              <w:rFonts w:ascii="Times New Roman" w:eastAsiaTheme="minorEastAsia" w:hAnsi="Times New Roman"/>
              <w:smallCaps w:val="0"/>
              <w:noProof/>
              <w:sz w:val="24"/>
              <w:szCs w:val="22"/>
            </w:rPr>
          </w:pPr>
          <w:hyperlink w:anchor="_Toc479769927" w:history="1">
            <w:r w:rsidR="00685FD7" w:rsidRPr="00685FD7">
              <w:rPr>
                <w:rStyle w:val="ab"/>
                <w:rFonts w:ascii="Times New Roman" w:hAnsi="Times New Roman"/>
                <w:noProof/>
                <w:sz w:val="22"/>
              </w:rPr>
              <w:t>Особые отметки.</w:t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tab/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begin"/>
            </w:r>
            <w:r w:rsidR="00685FD7" w:rsidRPr="00685FD7">
              <w:rPr>
                <w:rFonts w:ascii="Times New Roman" w:hAnsi="Times New Roman"/>
                <w:noProof/>
                <w:webHidden/>
                <w:sz w:val="22"/>
              </w:rPr>
              <w:instrText xml:space="preserve"> PAGEREF _Toc479769927 \h </w:instrTex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separate"/>
            </w:r>
            <w:r w:rsidR="00141775">
              <w:rPr>
                <w:rFonts w:ascii="Times New Roman" w:hAnsi="Times New Roman"/>
                <w:noProof/>
                <w:webHidden/>
                <w:sz w:val="22"/>
              </w:rPr>
              <w:t>14</w:t>
            </w:r>
            <w:r w:rsidR="00FF4EB0" w:rsidRPr="00685FD7">
              <w:rPr>
                <w:rFonts w:ascii="Times New Roman" w:hAnsi="Times New Roman"/>
                <w:noProof/>
                <w:webHidden/>
                <w:sz w:val="22"/>
              </w:rPr>
              <w:fldChar w:fldCharType="end"/>
            </w:r>
          </w:hyperlink>
        </w:p>
        <w:p w:rsidR="00685FD7" w:rsidRPr="00685FD7" w:rsidRDefault="00AF7FFB">
          <w:pPr>
            <w:pStyle w:val="11"/>
            <w:rPr>
              <w:rFonts w:eastAsiaTheme="minorEastAsia"/>
              <w:b w:val="0"/>
              <w:bCs w:val="0"/>
              <w:caps w:val="0"/>
              <w:sz w:val="22"/>
              <w:szCs w:val="22"/>
            </w:rPr>
          </w:pPr>
          <w:hyperlink w:anchor="_Toc479769928" w:history="1">
            <w:r w:rsidR="00685FD7" w:rsidRPr="00685FD7">
              <w:rPr>
                <w:rStyle w:val="ab"/>
                <w:sz w:val="22"/>
              </w:rPr>
              <w:t>Схема сборки рам</w:t>
            </w:r>
            <w:r w:rsidR="00685FD7" w:rsidRPr="00685FD7">
              <w:rPr>
                <w:webHidden/>
                <w:sz w:val="22"/>
              </w:rPr>
              <w:tab/>
            </w:r>
            <w:r w:rsidR="00FF4EB0" w:rsidRPr="00685FD7">
              <w:rPr>
                <w:webHidden/>
                <w:sz w:val="22"/>
              </w:rPr>
              <w:fldChar w:fldCharType="begin"/>
            </w:r>
            <w:r w:rsidR="00685FD7" w:rsidRPr="00685FD7">
              <w:rPr>
                <w:webHidden/>
                <w:sz w:val="22"/>
              </w:rPr>
              <w:instrText xml:space="preserve"> PAGEREF _Toc479769928 \h </w:instrText>
            </w:r>
            <w:r w:rsidR="00FF4EB0" w:rsidRPr="00685FD7">
              <w:rPr>
                <w:webHidden/>
                <w:sz w:val="22"/>
              </w:rPr>
            </w:r>
            <w:r w:rsidR="00FF4EB0" w:rsidRPr="00685FD7">
              <w:rPr>
                <w:webHidden/>
                <w:sz w:val="22"/>
              </w:rPr>
              <w:fldChar w:fldCharType="separate"/>
            </w:r>
            <w:r w:rsidR="00141775">
              <w:rPr>
                <w:webHidden/>
                <w:sz w:val="22"/>
              </w:rPr>
              <w:t>15</w:t>
            </w:r>
            <w:r w:rsidR="00FF4EB0" w:rsidRPr="00685FD7">
              <w:rPr>
                <w:webHidden/>
                <w:sz w:val="22"/>
              </w:rPr>
              <w:fldChar w:fldCharType="end"/>
            </w:r>
          </w:hyperlink>
        </w:p>
        <w:p w:rsidR="007A4FD8" w:rsidRPr="007A4FD8" w:rsidRDefault="00FF4EB0">
          <w:r w:rsidRPr="00685FD7">
            <w:rPr>
              <w:b/>
              <w:bCs/>
              <w:sz w:val="20"/>
              <w:szCs w:val="20"/>
            </w:rPr>
            <w:fldChar w:fldCharType="end"/>
          </w:r>
        </w:p>
      </w:sdtContent>
    </w:sdt>
    <w:p w:rsidR="00860C6C" w:rsidRPr="0027243D" w:rsidRDefault="00860C6C" w:rsidP="00250F9B">
      <w:pPr>
        <w:pStyle w:val="1"/>
        <w:rPr>
          <w:b/>
          <w:sz w:val="24"/>
        </w:rPr>
      </w:pPr>
      <w:bookmarkStart w:id="0" w:name="_Toc479769908"/>
      <w:r w:rsidRPr="0027243D">
        <w:rPr>
          <w:b/>
          <w:sz w:val="24"/>
        </w:rPr>
        <w:t>Назначение изделия.</w:t>
      </w:r>
      <w:bookmarkEnd w:id="0"/>
    </w:p>
    <w:p w:rsidR="00860C6C" w:rsidRPr="007A4FD8" w:rsidRDefault="00860C6C" w:rsidP="00081333"/>
    <w:p w:rsidR="009E7F0C" w:rsidRDefault="00860C6C" w:rsidP="008E005A">
      <w:pPr>
        <w:ind w:firstLine="284"/>
        <w:jc w:val="both"/>
        <w:rPr>
          <w:sz w:val="22"/>
          <w:szCs w:val="22"/>
        </w:rPr>
      </w:pPr>
      <w:r w:rsidRPr="008F6181">
        <w:rPr>
          <w:sz w:val="22"/>
          <w:szCs w:val="22"/>
        </w:rPr>
        <w:t xml:space="preserve">Конструкция стеллажей предназначена для </w:t>
      </w:r>
      <w:r w:rsidR="009E7F0C">
        <w:rPr>
          <w:sz w:val="22"/>
          <w:szCs w:val="22"/>
        </w:rPr>
        <w:t>хранения тарного и штучного груза, обрабатываемого с помощью ручного труда</w:t>
      </w:r>
      <w:r w:rsidR="008B3C2E">
        <w:rPr>
          <w:sz w:val="22"/>
          <w:szCs w:val="22"/>
        </w:rPr>
        <w:t xml:space="preserve"> и </w:t>
      </w:r>
      <w:r w:rsidR="008B3C2E" w:rsidRPr="008B3C2E">
        <w:rPr>
          <w:sz w:val="22"/>
          <w:szCs w:val="22"/>
        </w:rPr>
        <w:t>напольной штабелирующей техникой</w:t>
      </w:r>
      <w:r w:rsidR="009E7F0C">
        <w:rPr>
          <w:sz w:val="22"/>
          <w:szCs w:val="22"/>
        </w:rPr>
        <w:t>. Э</w:t>
      </w:r>
      <w:r w:rsidRPr="008F6181">
        <w:rPr>
          <w:sz w:val="22"/>
          <w:szCs w:val="22"/>
        </w:rPr>
        <w:t>ксплуат</w:t>
      </w:r>
      <w:r w:rsidR="009E7F0C">
        <w:rPr>
          <w:sz w:val="22"/>
          <w:szCs w:val="22"/>
        </w:rPr>
        <w:t xml:space="preserve">ируется  </w:t>
      </w:r>
      <w:r w:rsidRPr="008F6181">
        <w:rPr>
          <w:sz w:val="22"/>
          <w:szCs w:val="22"/>
        </w:rPr>
        <w:t>в закрытых помещениях с твердым покрытием полов, без наклонов и неровностей, а также в помещениях оборудованными морозильными установками (холодильные и морозильные камеры) при температуре не ниже -30˚</w:t>
      </w:r>
      <w:r w:rsidRPr="008F6181">
        <w:rPr>
          <w:sz w:val="22"/>
          <w:szCs w:val="22"/>
          <w:lang w:val="en-US"/>
        </w:rPr>
        <w:t>C</w:t>
      </w:r>
    </w:p>
    <w:p w:rsidR="008011DF" w:rsidRDefault="00860C6C" w:rsidP="008E005A">
      <w:pPr>
        <w:pStyle w:val="ac"/>
        <w:spacing w:line="276" w:lineRule="auto"/>
        <w:ind w:firstLine="567"/>
        <w:rPr>
          <w:sz w:val="22"/>
          <w:szCs w:val="22"/>
        </w:rPr>
      </w:pPr>
      <w:r w:rsidRPr="008F6181">
        <w:rPr>
          <w:sz w:val="22"/>
          <w:szCs w:val="22"/>
        </w:rPr>
        <w:t xml:space="preserve"> Несущая конструкция стеллажей имеет секционную модульную структуру, </w:t>
      </w:r>
      <w:r w:rsidR="008011DF">
        <w:rPr>
          <w:sz w:val="22"/>
          <w:szCs w:val="22"/>
        </w:rPr>
        <w:t xml:space="preserve">и в </w:t>
      </w:r>
      <w:r w:rsidR="008011DF" w:rsidRPr="008011DF">
        <w:rPr>
          <w:sz w:val="22"/>
          <w:szCs w:val="22"/>
        </w:rPr>
        <w:t>общем случае включает в себя рамы</w:t>
      </w:r>
      <w:r w:rsidR="008011DF">
        <w:rPr>
          <w:sz w:val="22"/>
          <w:szCs w:val="22"/>
        </w:rPr>
        <w:t>,</w:t>
      </w:r>
      <w:r w:rsidR="008011DF" w:rsidRPr="008011DF">
        <w:rPr>
          <w:sz w:val="22"/>
          <w:szCs w:val="22"/>
        </w:rPr>
        <w:t> балки (в балочном исполнении)</w:t>
      </w:r>
      <w:r w:rsidR="008011DF">
        <w:rPr>
          <w:sz w:val="22"/>
          <w:szCs w:val="22"/>
        </w:rPr>
        <w:t xml:space="preserve">, </w:t>
      </w:r>
      <w:r w:rsidR="008011DF" w:rsidRPr="008011DF">
        <w:rPr>
          <w:sz w:val="22"/>
          <w:szCs w:val="22"/>
        </w:rPr>
        <w:t>полки (в полочном исполнении).</w:t>
      </w:r>
      <w:r w:rsidR="008011DF">
        <w:rPr>
          <w:sz w:val="22"/>
          <w:szCs w:val="22"/>
        </w:rPr>
        <w:t xml:space="preserve"> </w:t>
      </w:r>
      <w:r w:rsidR="008011DF" w:rsidRPr="008011DF">
        <w:rPr>
          <w:sz w:val="22"/>
          <w:szCs w:val="22"/>
        </w:rPr>
        <w:t>Рамы соединены между собой балками или полками, на которых размеща</w:t>
      </w:r>
      <w:r w:rsidR="008011DF">
        <w:rPr>
          <w:sz w:val="22"/>
          <w:szCs w:val="22"/>
        </w:rPr>
        <w:t>е</w:t>
      </w:r>
      <w:r w:rsidR="008011DF" w:rsidRPr="008011DF">
        <w:rPr>
          <w:sz w:val="22"/>
          <w:szCs w:val="22"/>
        </w:rPr>
        <w:t>тся складируемая продукция.</w:t>
      </w:r>
    </w:p>
    <w:p w:rsidR="00B872DC" w:rsidRDefault="00B872DC" w:rsidP="00B872DC">
      <w:pPr>
        <w:pStyle w:val="ac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Предприятие изготовитель: ООО «</w:t>
      </w:r>
      <w:r w:rsidR="008A4AFA">
        <w:rPr>
          <w:sz w:val="22"/>
          <w:szCs w:val="22"/>
        </w:rPr>
        <w:t>ЭЗСК</w:t>
      </w:r>
      <w:r>
        <w:rPr>
          <w:sz w:val="22"/>
          <w:szCs w:val="22"/>
        </w:rPr>
        <w:t xml:space="preserve">», 144002, РФ, Московская область, </w:t>
      </w:r>
      <w:r>
        <w:rPr>
          <w:sz w:val="22"/>
          <w:szCs w:val="22"/>
        </w:rPr>
        <w:br/>
        <w:t xml:space="preserve">г.  Электросталь, ул. Горького, д. 38, тел </w:t>
      </w:r>
      <w:r w:rsidR="009F1DE3">
        <w:rPr>
          <w:sz w:val="22"/>
          <w:szCs w:val="22"/>
        </w:rPr>
        <w:t>8(495)722-44-05</w:t>
      </w:r>
      <w:r>
        <w:rPr>
          <w:sz w:val="22"/>
          <w:szCs w:val="22"/>
        </w:rPr>
        <w:t>, e-</w:t>
      </w:r>
      <w:proofErr w:type="spellStart"/>
      <w:r>
        <w:rPr>
          <w:sz w:val="22"/>
          <w:szCs w:val="22"/>
        </w:rPr>
        <w:t>mail</w:t>
      </w:r>
      <w:proofErr w:type="spellEnd"/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</w:t>
      </w:r>
      <w:r w:rsidR="008A4AFA" w:rsidRPr="008A4AFA">
        <w:rPr>
          <w:sz w:val="22"/>
          <w:szCs w:val="22"/>
        </w:rPr>
        <w:t>elzsk@yandex.ru</w:t>
      </w:r>
    </w:p>
    <w:p w:rsidR="00B872DC" w:rsidRDefault="00B872DC" w:rsidP="00B872DC">
      <w:pPr>
        <w:pStyle w:val="ac"/>
        <w:spacing w:line="276" w:lineRule="auto"/>
        <w:ind w:firstLine="567"/>
        <w:rPr>
          <w:sz w:val="22"/>
          <w:szCs w:val="24"/>
        </w:rPr>
      </w:pPr>
      <w:r>
        <w:rPr>
          <w:sz w:val="22"/>
          <w:szCs w:val="22"/>
        </w:rPr>
        <w:t>Предприятие изготовитель оставляет за собой право вносить изменения в ко</w:t>
      </w:r>
      <w:r w:rsidR="007E43F0">
        <w:rPr>
          <w:sz w:val="22"/>
          <w:szCs w:val="22"/>
        </w:rPr>
        <w:t>н</w:t>
      </w:r>
      <w:r>
        <w:rPr>
          <w:sz w:val="22"/>
          <w:szCs w:val="22"/>
        </w:rPr>
        <w:t>струкцию изделия,</w:t>
      </w:r>
      <w:r>
        <w:rPr>
          <w:sz w:val="22"/>
          <w:szCs w:val="24"/>
        </w:rPr>
        <w:t xml:space="preserve"> не ухудшающие его потребительские свойства. При этом возможны изменения характеристик и комплекта поставки. </w:t>
      </w:r>
      <w:bookmarkStart w:id="1" w:name="_GoBack"/>
      <w:bookmarkEnd w:id="1"/>
    </w:p>
    <w:p w:rsidR="00B872DC" w:rsidRDefault="00B872DC" w:rsidP="008E005A">
      <w:pPr>
        <w:pStyle w:val="ac"/>
        <w:spacing w:line="276" w:lineRule="auto"/>
        <w:ind w:firstLine="567"/>
        <w:rPr>
          <w:sz w:val="22"/>
          <w:szCs w:val="22"/>
        </w:rPr>
      </w:pPr>
    </w:p>
    <w:p w:rsidR="002B4199" w:rsidRDefault="002B4199" w:rsidP="002B4199">
      <w:pPr>
        <w:pStyle w:val="ac"/>
        <w:spacing w:line="276" w:lineRule="auto"/>
        <w:ind w:firstLine="0"/>
        <w:rPr>
          <w:sz w:val="22"/>
          <w:szCs w:val="22"/>
        </w:rPr>
      </w:pPr>
    </w:p>
    <w:p w:rsidR="00250F9B" w:rsidRDefault="00250F9B">
      <w:pPr>
        <w:rPr>
          <w:b/>
        </w:rPr>
      </w:pPr>
      <w:r>
        <w:rPr>
          <w:b/>
        </w:rPr>
        <w:br w:type="page"/>
      </w:r>
    </w:p>
    <w:p w:rsidR="00A705C8" w:rsidRDefault="00A705C8" w:rsidP="00A705C8">
      <w:pPr>
        <w:pStyle w:val="1"/>
        <w:ind w:firstLine="284"/>
        <w:rPr>
          <w:b/>
          <w:sz w:val="24"/>
          <w:szCs w:val="24"/>
        </w:rPr>
      </w:pPr>
      <w:bookmarkStart w:id="2" w:name="_Toc479769909"/>
      <w:r w:rsidRPr="008F6181">
        <w:rPr>
          <w:b/>
          <w:sz w:val="24"/>
          <w:szCs w:val="24"/>
        </w:rPr>
        <w:lastRenderedPageBreak/>
        <w:t>Технические характеристики</w:t>
      </w:r>
      <w:r w:rsidR="00484343">
        <w:rPr>
          <w:b/>
          <w:sz w:val="24"/>
          <w:szCs w:val="24"/>
        </w:rPr>
        <w:t xml:space="preserve"> стеллажей серии СП</w:t>
      </w:r>
      <w:r w:rsidRPr="008F6181">
        <w:rPr>
          <w:b/>
          <w:sz w:val="24"/>
          <w:szCs w:val="24"/>
        </w:rPr>
        <w:t>.</w:t>
      </w:r>
      <w:bookmarkEnd w:id="2"/>
    </w:p>
    <w:p w:rsidR="00B5688C" w:rsidRPr="00A647A6" w:rsidRDefault="00B5688C" w:rsidP="00484343">
      <w:pPr>
        <w:pStyle w:val="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" w:name="_Toc479769910"/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Виды стеллажей С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П</w:t>
      </w:r>
      <w:r w:rsidRPr="00A647A6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bookmarkEnd w:id="3"/>
    </w:p>
    <w:p w:rsidR="00B5688C" w:rsidRDefault="00B5688C" w:rsidP="00B5688C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2317"/>
        <w:gridCol w:w="2526"/>
        <w:gridCol w:w="2317"/>
      </w:tblGrid>
      <w:tr w:rsidR="008B3C2E" w:rsidRPr="00FE4875" w:rsidTr="00484343">
        <w:tc>
          <w:tcPr>
            <w:tcW w:w="2492" w:type="dxa"/>
          </w:tcPr>
          <w:p w:rsidR="008B3C2E" w:rsidRPr="00FE4875" w:rsidRDefault="008B3C2E" w:rsidP="00B5688C">
            <w:pPr>
              <w:rPr>
                <w:sz w:val="22"/>
                <w:szCs w:val="22"/>
              </w:rPr>
            </w:pPr>
            <w:r w:rsidRPr="00FE4875">
              <w:rPr>
                <w:noProof/>
                <w:sz w:val="22"/>
                <w:szCs w:val="22"/>
              </w:rPr>
              <w:drawing>
                <wp:inline distT="0" distB="0" distL="0" distR="0">
                  <wp:extent cx="1488328" cy="2032425"/>
                  <wp:effectExtent l="19050" t="0" r="0" b="0"/>
                  <wp:docPr id="15" name="Рисунок 13" descr="C:\Users\BDV\YandexDisk\Stellko\Бочаров\Документы\СП\Фронтальный в изомет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DV\YandexDisk\Stellko\Бочаров\Документы\СП\Фронтальный в изомет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36" cy="203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8B3C2E" w:rsidRPr="00FE4875" w:rsidRDefault="00FE4875" w:rsidP="00B5688C">
            <w:pPr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 xml:space="preserve">Стеллаж </w:t>
            </w:r>
            <w:proofErr w:type="spellStart"/>
            <w:r w:rsidRPr="00FE4875">
              <w:rPr>
                <w:sz w:val="22"/>
                <w:szCs w:val="22"/>
              </w:rPr>
              <w:t>паллетный</w:t>
            </w:r>
            <w:proofErr w:type="spellEnd"/>
            <w:r w:rsidRPr="00FE4875">
              <w:rPr>
                <w:sz w:val="22"/>
                <w:szCs w:val="22"/>
              </w:rPr>
              <w:t xml:space="preserve"> фронтального типа (</w:t>
            </w:r>
            <w:proofErr w:type="spellStart"/>
            <w:r w:rsidRPr="00FE4875">
              <w:rPr>
                <w:sz w:val="22"/>
                <w:szCs w:val="22"/>
              </w:rPr>
              <w:t>СПф</w:t>
            </w:r>
            <w:proofErr w:type="spellEnd"/>
            <w:r w:rsidRPr="00FE4875">
              <w:rPr>
                <w:sz w:val="22"/>
                <w:szCs w:val="22"/>
              </w:rPr>
              <w:t>) – состоит из рам и балок, где складируемая продукция на поддонах устанавливается непосредственно на балки</w:t>
            </w:r>
          </w:p>
        </w:tc>
        <w:tc>
          <w:tcPr>
            <w:tcW w:w="2492" w:type="dxa"/>
          </w:tcPr>
          <w:p w:rsidR="008B3C2E" w:rsidRPr="00FE4875" w:rsidRDefault="00B939F9" w:rsidP="00B5688C">
            <w:pPr>
              <w:rPr>
                <w:sz w:val="22"/>
                <w:szCs w:val="22"/>
              </w:rPr>
            </w:pPr>
            <w:r w:rsidRPr="00FE4875">
              <w:rPr>
                <w:noProof/>
                <w:sz w:val="22"/>
                <w:szCs w:val="22"/>
              </w:rPr>
              <w:drawing>
                <wp:inline distT="0" distB="0" distL="0" distR="0">
                  <wp:extent cx="1443793" cy="2158313"/>
                  <wp:effectExtent l="19050" t="0" r="4007" b="0"/>
                  <wp:docPr id="16" name="Рисунок 14" descr="C:\Users\BDV\YandexDisk\Stellko\Бочаров\Документы\СП\Набивной в изометрии-Модел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DV\YandexDisk\Stellko\Бочаров\Документы\СП\Набивной в изометрии-Модел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48" cy="215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8B3C2E" w:rsidRPr="00FE4875" w:rsidRDefault="00FE4875" w:rsidP="00B5688C">
            <w:pPr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 xml:space="preserve">Стеллаж </w:t>
            </w:r>
            <w:proofErr w:type="spellStart"/>
            <w:r w:rsidRPr="00FE4875">
              <w:rPr>
                <w:sz w:val="22"/>
                <w:szCs w:val="22"/>
              </w:rPr>
              <w:t>паллетный</w:t>
            </w:r>
            <w:proofErr w:type="spellEnd"/>
            <w:r w:rsidRPr="00FE4875">
              <w:rPr>
                <w:sz w:val="22"/>
                <w:szCs w:val="22"/>
              </w:rPr>
              <w:t xml:space="preserve"> набивного типа (</w:t>
            </w:r>
            <w:proofErr w:type="spellStart"/>
            <w:r w:rsidRPr="00FE4875">
              <w:rPr>
                <w:sz w:val="22"/>
                <w:szCs w:val="22"/>
              </w:rPr>
              <w:t>СПн</w:t>
            </w:r>
            <w:proofErr w:type="spellEnd"/>
            <w:r w:rsidRPr="00FE4875">
              <w:rPr>
                <w:sz w:val="22"/>
                <w:szCs w:val="22"/>
              </w:rPr>
              <w:t>) – состоит из рам и грузонесущих направляющих (ложементов), где складируемая продукция на поддонах устанавливается непосредственно на ложементы и перемещается вдоль них</w:t>
            </w:r>
          </w:p>
        </w:tc>
      </w:tr>
      <w:tr w:rsidR="008B3C2E" w:rsidRPr="00FE4875" w:rsidTr="00484343">
        <w:tc>
          <w:tcPr>
            <w:tcW w:w="2492" w:type="dxa"/>
          </w:tcPr>
          <w:p w:rsidR="008B3C2E" w:rsidRPr="00FE4875" w:rsidRDefault="005F1851" w:rsidP="00B5688C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768560" cy="2370312"/>
                  <wp:effectExtent l="19050" t="0" r="3090" b="0"/>
                  <wp:docPr id="13" name="Рисунок 13" descr="C:\Users\BDV\YandexDisk\Скриншоты\2017-03-10_14-22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DV\YandexDisk\Скриншоты\2017-03-10_14-22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403" cy="2371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</w:tcPr>
          <w:p w:rsidR="00FE4875" w:rsidRPr="00FE4875" w:rsidRDefault="00FE4875" w:rsidP="00FE4875">
            <w:pPr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Стеллаж консольного типа (</w:t>
            </w:r>
            <w:proofErr w:type="spellStart"/>
            <w:r w:rsidRPr="00FE4875">
              <w:rPr>
                <w:sz w:val="22"/>
                <w:szCs w:val="22"/>
              </w:rPr>
              <w:t>СПк</w:t>
            </w:r>
            <w:proofErr w:type="spellEnd"/>
            <w:r w:rsidRPr="00FE4875">
              <w:rPr>
                <w:sz w:val="22"/>
                <w:szCs w:val="22"/>
              </w:rPr>
              <w:t>) - состоит из рам, опор и консолей, где складируемая продукция устанавливается непосредственно на консоли.</w:t>
            </w:r>
          </w:p>
          <w:p w:rsidR="008B3C2E" w:rsidRPr="00FE4875" w:rsidRDefault="008B3C2E" w:rsidP="00B5688C">
            <w:pPr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8B3C2E" w:rsidRPr="00FE4875" w:rsidRDefault="008B3C2E" w:rsidP="00B5688C">
            <w:pPr>
              <w:rPr>
                <w:sz w:val="22"/>
                <w:szCs w:val="22"/>
              </w:rPr>
            </w:pPr>
          </w:p>
        </w:tc>
        <w:tc>
          <w:tcPr>
            <w:tcW w:w="2492" w:type="dxa"/>
          </w:tcPr>
          <w:p w:rsidR="008B3C2E" w:rsidRPr="00FE4875" w:rsidRDefault="008B3C2E" w:rsidP="00B5688C">
            <w:pPr>
              <w:rPr>
                <w:sz w:val="22"/>
                <w:szCs w:val="22"/>
              </w:rPr>
            </w:pPr>
          </w:p>
        </w:tc>
      </w:tr>
    </w:tbl>
    <w:p w:rsidR="00B5688C" w:rsidRPr="00FE4875" w:rsidRDefault="00B5688C" w:rsidP="00B5688C">
      <w:pPr>
        <w:rPr>
          <w:sz w:val="22"/>
          <w:szCs w:val="22"/>
        </w:rPr>
      </w:pPr>
    </w:p>
    <w:p w:rsidR="00FE4875" w:rsidRPr="00893982" w:rsidRDefault="00FE4875" w:rsidP="00893982">
      <w:pPr>
        <w:pStyle w:val="2"/>
        <w:rPr>
          <w:b w:val="0"/>
          <w:bCs w:val="0"/>
          <w:color w:val="auto"/>
          <w:sz w:val="24"/>
          <w:szCs w:val="24"/>
        </w:rPr>
      </w:pPr>
      <w:bookmarkStart w:id="4" w:name="_Toc479769911"/>
      <w:r w:rsidRPr="00893982">
        <w:rPr>
          <w:b w:val="0"/>
          <w:bCs w:val="0"/>
          <w:color w:val="auto"/>
          <w:sz w:val="24"/>
          <w:szCs w:val="24"/>
        </w:rPr>
        <w:t xml:space="preserve">Максимально допустимая нагрузка яруса на раму серии </w:t>
      </w:r>
      <w:proofErr w:type="spellStart"/>
      <w:r w:rsidRPr="00893982">
        <w:rPr>
          <w:b w:val="0"/>
          <w:bCs w:val="0"/>
          <w:color w:val="auto"/>
          <w:sz w:val="24"/>
          <w:szCs w:val="24"/>
        </w:rPr>
        <w:t>СПф</w:t>
      </w:r>
      <w:proofErr w:type="spellEnd"/>
      <w:r w:rsidRPr="00893982">
        <w:rPr>
          <w:b w:val="0"/>
          <w:bCs w:val="0"/>
          <w:color w:val="auto"/>
          <w:sz w:val="24"/>
          <w:szCs w:val="24"/>
        </w:rPr>
        <w:t>.</w:t>
      </w:r>
      <w:bookmarkEnd w:id="4"/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5"/>
        <w:gridCol w:w="2012"/>
        <w:gridCol w:w="2719"/>
        <w:gridCol w:w="2366"/>
      </w:tblGrid>
      <w:tr w:rsidR="00FE4875" w:rsidRPr="00FE4875" w:rsidTr="005C054A">
        <w:trPr>
          <w:jc w:val="center"/>
        </w:trPr>
        <w:tc>
          <w:tcPr>
            <w:tcW w:w="2365" w:type="dxa"/>
            <w:tcBorders>
              <w:bottom w:val="single" w:sz="4" w:space="0" w:color="auto"/>
            </w:tcBorders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484343">
              <w:rPr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484343">
              <w:rPr>
                <w:b/>
                <w:sz w:val="22"/>
                <w:szCs w:val="22"/>
              </w:rPr>
              <w:t>Профиль стойки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484343">
              <w:rPr>
                <w:b/>
                <w:sz w:val="22"/>
                <w:szCs w:val="22"/>
              </w:rPr>
              <w:t xml:space="preserve">Высота рамы, </w:t>
            </w:r>
            <w:proofErr w:type="gramStart"/>
            <w:r w:rsidRPr="00484343">
              <w:rPr>
                <w:b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2366" w:type="dxa"/>
            <w:tcBorders>
              <w:bottom w:val="single" w:sz="4" w:space="0" w:color="auto"/>
            </w:tcBorders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484343">
              <w:rPr>
                <w:b/>
                <w:sz w:val="22"/>
                <w:szCs w:val="22"/>
              </w:rPr>
              <w:t xml:space="preserve">Максимальная нагрузка на ярус, </w:t>
            </w:r>
            <w:proofErr w:type="gramStart"/>
            <w:r w:rsidRPr="00484343">
              <w:rPr>
                <w:b/>
                <w:sz w:val="22"/>
                <w:szCs w:val="22"/>
              </w:rPr>
              <w:t>кг</w:t>
            </w:r>
            <w:proofErr w:type="gramEnd"/>
          </w:p>
        </w:tc>
      </w:tr>
      <w:tr w:rsidR="00FE4875" w:rsidRPr="00FE4875" w:rsidTr="005C054A">
        <w:trPr>
          <w:jc w:val="center"/>
        </w:trPr>
        <w:tc>
          <w:tcPr>
            <w:tcW w:w="2365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ind w:left="159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 xml:space="preserve">Рама СП </w:t>
            </w:r>
            <w:r w:rsidR="00C231B5">
              <w:rPr>
                <w:sz w:val="22"/>
                <w:szCs w:val="22"/>
              </w:rPr>
              <w:t xml:space="preserve">   </w:t>
            </w:r>
            <w:r w:rsidRPr="00FE4875">
              <w:rPr>
                <w:sz w:val="22"/>
                <w:szCs w:val="22"/>
              </w:rPr>
              <w:t>80</w:t>
            </w:r>
            <w:r w:rsidR="00C231B5">
              <w:rPr>
                <w:sz w:val="22"/>
                <w:szCs w:val="22"/>
              </w:rPr>
              <w:t>*</w:t>
            </w:r>
            <w:r w:rsidRPr="00FE4875">
              <w:rPr>
                <w:sz w:val="22"/>
                <w:szCs w:val="22"/>
              </w:rPr>
              <w:t>1</w:t>
            </w:r>
            <w:r w:rsidR="00C231B5">
              <w:rPr>
                <w:sz w:val="22"/>
                <w:szCs w:val="22"/>
              </w:rPr>
              <w:t>,</w:t>
            </w:r>
            <w:r w:rsidRPr="00FE4875">
              <w:rPr>
                <w:sz w:val="22"/>
                <w:szCs w:val="22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3"/>
              <w:jc w:val="center"/>
              <w:rPr>
                <w:sz w:val="22"/>
                <w:szCs w:val="22"/>
              </w:rPr>
            </w:pPr>
            <w:proofErr w:type="gramStart"/>
            <w:r w:rsidRPr="00FE4875">
              <w:rPr>
                <w:sz w:val="22"/>
                <w:szCs w:val="22"/>
              </w:rPr>
              <w:t>П</w:t>
            </w:r>
            <w:proofErr w:type="gramEnd"/>
            <w:r w:rsidRPr="00FE4875">
              <w:rPr>
                <w:sz w:val="22"/>
                <w:szCs w:val="22"/>
              </w:rPr>
              <w:t xml:space="preserve"> 80х1,5</w:t>
            </w:r>
          </w:p>
        </w:tc>
        <w:tc>
          <w:tcPr>
            <w:tcW w:w="2719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3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6000</w:t>
            </w:r>
          </w:p>
        </w:tc>
        <w:tc>
          <w:tcPr>
            <w:tcW w:w="2366" w:type="dxa"/>
            <w:tcBorders>
              <w:top w:val="single" w:sz="4" w:space="0" w:color="auto"/>
            </w:tcBorders>
            <w:vAlign w:val="center"/>
          </w:tcPr>
          <w:p w:rsidR="00FE4875" w:rsidRPr="00FE4875" w:rsidRDefault="007D3A5C" w:rsidP="005C054A">
            <w:pPr>
              <w:pStyle w:val="a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  <w:r w:rsidR="00FE4875" w:rsidRPr="00FE4875">
              <w:rPr>
                <w:sz w:val="22"/>
                <w:szCs w:val="22"/>
              </w:rPr>
              <w:t>00</w:t>
            </w:r>
          </w:p>
        </w:tc>
      </w:tr>
      <w:tr w:rsidR="00FE4875" w:rsidRPr="00FE4875" w:rsidTr="005C054A">
        <w:trPr>
          <w:jc w:val="center"/>
        </w:trPr>
        <w:tc>
          <w:tcPr>
            <w:tcW w:w="2365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ind w:left="159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 xml:space="preserve">Рама СП </w:t>
            </w:r>
            <w:r w:rsidR="00C231B5">
              <w:rPr>
                <w:sz w:val="22"/>
                <w:szCs w:val="22"/>
              </w:rPr>
              <w:t xml:space="preserve"> </w:t>
            </w:r>
            <w:r w:rsidRPr="00FE4875">
              <w:rPr>
                <w:sz w:val="22"/>
                <w:szCs w:val="22"/>
              </w:rPr>
              <w:t>100</w:t>
            </w:r>
            <w:r w:rsidR="00C231B5">
              <w:rPr>
                <w:sz w:val="22"/>
                <w:szCs w:val="22"/>
              </w:rPr>
              <w:t>*</w:t>
            </w:r>
            <w:r w:rsidRPr="00FE4875">
              <w:rPr>
                <w:sz w:val="22"/>
                <w:szCs w:val="22"/>
              </w:rPr>
              <w:t>1</w:t>
            </w:r>
            <w:r w:rsidR="00C231B5">
              <w:rPr>
                <w:sz w:val="22"/>
                <w:szCs w:val="22"/>
              </w:rPr>
              <w:t>,</w:t>
            </w:r>
            <w:r w:rsidRPr="00FE4875">
              <w:rPr>
                <w:sz w:val="22"/>
                <w:szCs w:val="22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3"/>
              <w:jc w:val="center"/>
              <w:rPr>
                <w:sz w:val="22"/>
                <w:szCs w:val="22"/>
              </w:rPr>
            </w:pPr>
            <w:proofErr w:type="gramStart"/>
            <w:r w:rsidRPr="00FE4875">
              <w:rPr>
                <w:sz w:val="22"/>
                <w:szCs w:val="22"/>
              </w:rPr>
              <w:t>П</w:t>
            </w:r>
            <w:proofErr w:type="gramEnd"/>
            <w:r w:rsidRPr="00FE4875">
              <w:rPr>
                <w:sz w:val="22"/>
                <w:szCs w:val="22"/>
              </w:rPr>
              <w:t xml:space="preserve"> 100х1,5</w:t>
            </w:r>
          </w:p>
        </w:tc>
        <w:tc>
          <w:tcPr>
            <w:tcW w:w="2719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9000</w:t>
            </w:r>
          </w:p>
        </w:tc>
        <w:tc>
          <w:tcPr>
            <w:tcW w:w="2366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3600</w:t>
            </w:r>
          </w:p>
        </w:tc>
      </w:tr>
      <w:tr w:rsidR="00FE4875" w:rsidRPr="00FE4875" w:rsidTr="005C054A">
        <w:trPr>
          <w:jc w:val="center"/>
        </w:trPr>
        <w:tc>
          <w:tcPr>
            <w:tcW w:w="2365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ind w:left="159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Рама СП</w:t>
            </w:r>
            <w:r w:rsidR="00C231B5">
              <w:rPr>
                <w:sz w:val="22"/>
                <w:szCs w:val="22"/>
              </w:rPr>
              <w:t xml:space="preserve"> </w:t>
            </w:r>
            <w:r w:rsidRPr="00FE4875">
              <w:rPr>
                <w:sz w:val="22"/>
                <w:szCs w:val="22"/>
              </w:rPr>
              <w:t xml:space="preserve"> 100</w:t>
            </w:r>
            <w:r w:rsidR="00C231B5">
              <w:rPr>
                <w:sz w:val="22"/>
                <w:szCs w:val="22"/>
              </w:rPr>
              <w:t>*</w:t>
            </w:r>
            <w:r w:rsidRPr="00FE4875">
              <w:rPr>
                <w:sz w:val="22"/>
                <w:szCs w:val="22"/>
              </w:rPr>
              <w:t>2</w:t>
            </w:r>
            <w:r w:rsidR="00C231B5">
              <w:rPr>
                <w:sz w:val="22"/>
                <w:szCs w:val="22"/>
              </w:rPr>
              <w:t>,</w:t>
            </w:r>
            <w:r w:rsidRPr="00FE4875">
              <w:rPr>
                <w:sz w:val="22"/>
                <w:szCs w:val="22"/>
              </w:rPr>
              <w:t>0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3"/>
              <w:jc w:val="center"/>
              <w:rPr>
                <w:sz w:val="22"/>
                <w:szCs w:val="22"/>
              </w:rPr>
            </w:pPr>
            <w:proofErr w:type="gramStart"/>
            <w:r w:rsidRPr="00FE4875">
              <w:rPr>
                <w:sz w:val="22"/>
                <w:szCs w:val="22"/>
              </w:rPr>
              <w:t>П</w:t>
            </w:r>
            <w:proofErr w:type="gramEnd"/>
            <w:r w:rsidRPr="00FE4875">
              <w:rPr>
                <w:sz w:val="22"/>
                <w:szCs w:val="22"/>
              </w:rPr>
              <w:t xml:space="preserve"> 100х2,0</w:t>
            </w:r>
          </w:p>
        </w:tc>
        <w:tc>
          <w:tcPr>
            <w:tcW w:w="2719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12000</w:t>
            </w:r>
          </w:p>
        </w:tc>
        <w:tc>
          <w:tcPr>
            <w:tcW w:w="2366" w:type="dxa"/>
            <w:tcBorders>
              <w:top w:val="single" w:sz="4" w:space="0" w:color="auto"/>
            </w:tcBorders>
            <w:vAlign w:val="center"/>
          </w:tcPr>
          <w:p w:rsidR="00FE4875" w:rsidRPr="00FE4875" w:rsidRDefault="007D3A5C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FE4875" w:rsidRPr="00FE4875">
              <w:rPr>
                <w:sz w:val="22"/>
                <w:szCs w:val="22"/>
              </w:rPr>
              <w:t>00</w:t>
            </w:r>
          </w:p>
        </w:tc>
      </w:tr>
      <w:tr w:rsidR="00FE4875" w:rsidRPr="00FE4875" w:rsidTr="005C054A">
        <w:trPr>
          <w:jc w:val="center"/>
        </w:trPr>
        <w:tc>
          <w:tcPr>
            <w:tcW w:w="2365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ind w:left="159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 xml:space="preserve">Рама СП </w:t>
            </w:r>
            <w:r w:rsidR="00C231B5">
              <w:rPr>
                <w:sz w:val="22"/>
                <w:szCs w:val="22"/>
              </w:rPr>
              <w:t xml:space="preserve"> </w:t>
            </w:r>
            <w:r w:rsidRPr="00FE4875">
              <w:rPr>
                <w:sz w:val="22"/>
                <w:szCs w:val="22"/>
              </w:rPr>
              <w:t>120</w:t>
            </w:r>
            <w:r w:rsidR="00C231B5">
              <w:rPr>
                <w:sz w:val="22"/>
                <w:szCs w:val="22"/>
              </w:rPr>
              <w:t>*</w:t>
            </w:r>
            <w:r w:rsidRPr="00FE4875">
              <w:rPr>
                <w:sz w:val="22"/>
                <w:szCs w:val="22"/>
              </w:rPr>
              <w:t>2</w:t>
            </w:r>
            <w:r w:rsidR="00C231B5">
              <w:rPr>
                <w:sz w:val="22"/>
                <w:szCs w:val="22"/>
              </w:rPr>
              <w:t>,</w:t>
            </w:r>
            <w:r w:rsidRPr="00FE4875">
              <w:rPr>
                <w:sz w:val="22"/>
                <w:szCs w:val="22"/>
              </w:rPr>
              <w:t>0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3"/>
              <w:jc w:val="center"/>
              <w:rPr>
                <w:sz w:val="22"/>
                <w:szCs w:val="22"/>
              </w:rPr>
            </w:pPr>
            <w:proofErr w:type="gramStart"/>
            <w:r w:rsidRPr="00FE4875">
              <w:rPr>
                <w:sz w:val="22"/>
                <w:szCs w:val="22"/>
              </w:rPr>
              <w:t>П</w:t>
            </w:r>
            <w:proofErr w:type="gramEnd"/>
            <w:r w:rsidRPr="00FE4875">
              <w:rPr>
                <w:sz w:val="22"/>
                <w:szCs w:val="22"/>
              </w:rPr>
              <w:t xml:space="preserve"> 120х2,0</w:t>
            </w:r>
          </w:p>
        </w:tc>
        <w:tc>
          <w:tcPr>
            <w:tcW w:w="2719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13500</w:t>
            </w:r>
          </w:p>
        </w:tc>
        <w:tc>
          <w:tcPr>
            <w:tcW w:w="2366" w:type="dxa"/>
            <w:tcBorders>
              <w:top w:val="single" w:sz="4" w:space="0" w:color="auto"/>
            </w:tcBorders>
            <w:vAlign w:val="center"/>
          </w:tcPr>
          <w:p w:rsidR="00FE4875" w:rsidRPr="00FE4875" w:rsidRDefault="007D3A5C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FE4875" w:rsidRPr="00FE4875">
              <w:rPr>
                <w:sz w:val="22"/>
                <w:szCs w:val="22"/>
              </w:rPr>
              <w:t>000</w:t>
            </w:r>
          </w:p>
        </w:tc>
      </w:tr>
      <w:tr w:rsidR="00FE4875" w:rsidRPr="00FE4875" w:rsidTr="005C054A">
        <w:trPr>
          <w:jc w:val="center"/>
        </w:trPr>
        <w:tc>
          <w:tcPr>
            <w:tcW w:w="2365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ind w:left="159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Рама СП</w:t>
            </w:r>
            <w:r w:rsidR="00C231B5">
              <w:rPr>
                <w:sz w:val="22"/>
                <w:szCs w:val="22"/>
              </w:rPr>
              <w:t xml:space="preserve"> </w:t>
            </w:r>
            <w:r w:rsidRPr="00FE4875">
              <w:rPr>
                <w:sz w:val="22"/>
                <w:szCs w:val="22"/>
              </w:rPr>
              <w:t xml:space="preserve"> 120</w:t>
            </w:r>
            <w:r w:rsidR="00C231B5">
              <w:rPr>
                <w:sz w:val="22"/>
                <w:szCs w:val="22"/>
              </w:rPr>
              <w:t>*</w:t>
            </w:r>
            <w:r w:rsidRPr="00FE4875">
              <w:rPr>
                <w:sz w:val="22"/>
                <w:szCs w:val="22"/>
              </w:rPr>
              <w:t>2</w:t>
            </w:r>
            <w:r w:rsidR="00C231B5">
              <w:rPr>
                <w:sz w:val="22"/>
                <w:szCs w:val="22"/>
              </w:rPr>
              <w:t>,</w:t>
            </w:r>
            <w:r w:rsidRPr="00FE4875">
              <w:rPr>
                <w:sz w:val="22"/>
                <w:szCs w:val="22"/>
              </w:rPr>
              <w:t>5</w:t>
            </w:r>
          </w:p>
        </w:tc>
        <w:tc>
          <w:tcPr>
            <w:tcW w:w="2012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3"/>
              <w:jc w:val="center"/>
              <w:rPr>
                <w:sz w:val="22"/>
                <w:szCs w:val="22"/>
              </w:rPr>
            </w:pPr>
            <w:proofErr w:type="gramStart"/>
            <w:r w:rsidRPr="00FE4875">
              <w:rPr>
                <w:sz w:val="22"/>
                <w:szCs w:val="22"/>
              </w:rPr>
              <w:t>П</w:t>
            </w:r>
            <w:proofErr w:type="gramEnd"/>
            <w:r w:rsidRPr="00FE4875">
              <w:rPr>
                <w:sz w:val="22"/>
                <w:szCs w:val="22"/>
              </w:rPr>
              <w:t xml:space="preserve"> 120х2,5</w:t>
            </w:r>
          </w:p>
        </w:tc>
        <w:tc>
          <w:tcPr>
            <w:tcW w:w="2719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13500</w:t>
            </w:r>
          </w:p>
        </w:tc>
        <w:tc>
          <w:tcPr>
            <w:tcW w:w="2366" w:type="dxa"/>
            <w:tcBorders>
              <w:top w:val="single" w:sz="4" w:space="0" w:color="auto"/>
            </w:tcBorders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6000</w:t>
            </w:r>
          </w:p>
        </w:tc>
      </w:tr>
    </w:tbl>
    <w:p w:rsidR="008B3C2E" w:rsidRPr="00FE4875" w:rsidRDefault="008B3C2E" w:rsidP="00B5688C">
      <w:pPr>
        <w:rPr>
          <w:sz w:val="22"/>
          <w:szCs w:val="22"/>
        </w:rPr>
      </w:pPr>
    </w:p>
    <w:p w:rsidR="00FE4875" w:rsidRPr="00893982" w:rsidRDefault="00FE4875" w:rsidP="00893982">
      <w:pPr>
        <w:pStyle w:val="2"/>
        <w:rPr>
          <w:b w:val="0"/>
          <w:bCs w:val="0"/>
          <w:color w:val="auto"/>
          <w:sz w:val="24"/>
          <w:szCs w:val="24"/>
        </w:rPr>
      </w:pPr>
      <w:bookmarkStart w:id="5" w:name="_Toc479769912"/>
      <w:r w:rsidRPr="00893982">
        <w:rPr>
          <w:b w:val="0"/>
          <w:bCs w:val="0"/>
          <w:color w:val="auto"/>
          <w:sz w:val="24"/>
          <w:szCs w:val="24"/>
        </w:rPr>
        <w:t xml:space="preserve">Максимально допустимая нагрузка на секцию стеллажа серии </w:t>
      </w:r>
      <w:proofErr w:type="spellStart"/>
      <w:r w:rsidRPr="00893982">
        <w:rPr>
          <w:b w:val="0"/>
          <w:bCs w:val="0"/>
          <w:color w:val="auto"/>
          <w:sz w:val="24"/>
          <w:szCs w:val="24"/>
        </w:rPr>
        <w:t>СПф</w:t>
      </w:r>
      <w:proofErr w:type="spellEnd"/>
      <w:r w:rsidRPr="00893982">
        <w:rPr>
          <w:b w:val="0"/>
          <w:bCs w:val="0"/>
          <w:color w:val="auto"/>
          <w:sz w:val="24"/>
          <w:szCs w:val="24"/>
        </w:rPr>
        <w:t>.</w:t>
      </w:r>
      <w:bookmarkEnd w:id="5"/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580"/>
        <w:gridCol w:w="1581"/>
        <w:gridCol w:w="1580"/>
        <w:gridCol w:w="1581"/>
        <w:gridCol w:w="1581"/>
      </w:tblGrid>
      <w:tr w:rsidR="00FE4875" w:rsidRPr="00FE4875" w:rsidTr="005C054A">
        <w:trPr>
          <w:trHeight w:val="417"/>
        </w:trPr>
        <w:tc>
          <w:tcPr>
            <w:tcW w:w="9996" w:type="dxa"/>
            <w:gridSpan w:val="6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FE4875">
              <w:rPr>
                <w:bCs/>
                <w:sz w:val="22"/>
                <w:szCs w:val="22"/>
              </w:rPr>
              <w:t xml:space="preserve">Максимально допустимые нагрузки на  СЕКЦИЮ СТЕЛЛАЖА при </w:t>
            </w:r>
            <w:proofErr w:type="gramStart"/>
            <w:r w:rsidRPr="00FE4875">
              <w:rPr>
                <w:bCs/>
                <w:sz w:val="22"/>
                <w:szCs w:val="22"/>
              </w:rPr>
              <w:t>линейке</w:t>
            </w:r>
            <w:proofErr w:type="gramEnd"/>
            <w:r w:rsidRPr="00FE4875">
              <w:rPr>
                <w:bCs/>
                <w:sz w:val="22"/>
                <w:szCs w:val="22"/>
              </w:rPr>
              <w:t xml:space="preserve"> состоящей из 4-х и более секций. (100%)</w:t>
            </w:r>
          </w:p>
        </w:tc>
      </w:tr>
      <w:tr w:rsidR="00FE4875" w:rsidRPr="00FE4875" w:rsidTr="005C054A">
        <w:trPr>
          <w:trHeight w:val="417"/>
        </w:trPr>
        <w:tc>
          <w:tcPr>
            <w:tcW w:w="2093" w:type="dxa"/>
            <w:vMerge w:val="restart"/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484343">
              <w:rPr>
                <w:b/>
                <w:sz w:val="22"/>
                <w:szCs w:val="22"/>
              </w:rPr>
              <w:t xml:space="preserve">Высота 1-го яруса, </w:t>
            </w:r>
            <w:proofErr w:type="gramStart"/>
            <w:r w:rsidRPr="00484343">
              <w:rPr>
                <w:b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7903" w:type="dxa"/>
            <w:gridSpan w:val="5"/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484343">
              <w:rPr>
                <w:b/>
                <w:sz w:val="22"/>
                <w:szCs w:val="22"/>
              </w:rPr>
              <w:t xml:space="preserve">Максимальная нагрузка на секцию, </w:t>
            </w:r>
            <w:proofErr w:type="gramStart"/>
            <w:r w:rsidRPr="00484343">
              <w:rPr>
                <w:b/>
                <w:sz w:val="22"/>
                <w:szCs w:val="22"/>
              </w:rPr>
              <w:t>кг</w:t>
            </w:r>
            <w:proofErr w:type="gramEnd"/>
          </w:p>
        </w:tc>
      </w:tr>
      <w:tr w:rsidR="00FE4875" w:rsidRPr="00FE4875" w:rsidTr="005C054A">
        <w:trPr>
          <w:trHeight w:val="417"/>
        </w:trPr>
        <w:tc>
          <w:tcPr>
            <w:tcW w:w="2093" w:type="dxa"/>
            <w:vMerge/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0" w:type="dxa"/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484343">
              <w:rPr>
                <w:b/>
                <w:sz w:val="22"/>
                <w:szCs w:val="22"/>
              </w:rPr>
              <w:t>Рама</w:t>
            </w:r>
            <w:r w:rsidRPr="00484343">
              <w:rPr>
                <w:b/>
                <w:sz w:val="22"/>
                <w:szCs w:val="22"/>
              </w:rPr>
              <w:br w:type="textWrapping" w:clear="all"/>
              <w:t>СП 80</w:t>
            </w:r>
            <w:r w:rsidR="00672C6E">
              <w:rPr>
                <w:b/>
                <w:sz w:val="22"/>
                <w:szCs w:val="22"/>
              </w:rPr>
              <w:t>*</w:t>
            </w:r>
            <w:r w:rsidRPr="00484343">
              <w:rPr>
                <w:b/>
                <w:sz w:val="22"/>
                <w:szCs w:val="22"/>
              </w:rPr>
              <w:t>1</w:t>
            </w:r>
            <w:r w:rsidR="00672C6E">
              <w:rPr>
                <w:b/>
                <w:sz w:val="22"/>
                <w:szCs w:val="22"/>
              </w:rPr>
              <w:t>,</w:t>
            </w:r>
            <w:r w:rsidRPr="0048434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581" w:type="dxa"/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484343">
              <w:rPr>
                <w:b/>
                <w:sz w:val="22"/>
                <w:szCs w:val="22"/>
              </w:rPr>
              <w:t>Рама</w:t>
            </w:r>
            <w:r w:rsidRPr="00484343">
              <w:rPr>
                <w:b/>
                <w:sz w:val="22"/>
                <w:szCs w:val="22"/>
              </w:rPr>
              <w:br w:type="textWrapping" w:clear="all"/>
              <w:t>СП 100</w:t>
            </w:r>
            <w:r w:rsidR="00672C6E">
              <w:rPr>
                <w:b/>
                <w:sz w:val="22"/>
                <w:szCs w:val="22"/>
              </w:rPr>
              <w:t>*</w:t>
            </w:r>
            <w:r w:rsidRPr="00484343">
              <w:rPr>
                <w:b/>
                <w:sz w:val="22"/>
                <w:szCs w:val="22"/>
              </w:rPr>
              <w:t>1</w:t>
            </w:r>
            <w:r w:rsidR="00672C6E">
              <w:rPr>
                <w:b/>
                <w:sz w:val="22"/>
                <w:szCs w:val="22"/>
              </w:rPr>
              <w:t>,</w:t>
            </w:r>
            <w:r w:rsidRPr="0048434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580" w:type="dxa"/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484343">
              <w:rPr>
                <w:b/>
                <w:sz w:val="22"/>
                <w:szCs w:val="22"/>
              </w:rPr>
              <w:t>Рама</w:t>
            </w:r>
            <w:r w:rsidRPr="00484343">
              <w:rPr>
                <w:b/>
                <w:sz w:val="22"/>
                <w:szCs w:val="22"/>
              </w:rPr>
              <w:br w:type="textWrapping" w:clear="all"/>
              <w:t>СП 100</w:t>
            </w:r>
            <w:r w:rsidR="00672C6E">
              <w:rPr>
                <w:b/>
                <w:sz w:val="22"/>
                <w:szCs w:val="22"/>
              </w:rPr>
              <w:t>*</w:t>
            </w:r>
            <w:r w:rsidRPr="00484343">
              <w:rPr>
                <w:b/>
                <w:sz w:val="22"/>
                <w:szCs w:val="22"/>
              </w:rPr>
              <w:t>2</w:t>
            </w:r>
            <w:r w:rsidR="00672C6E">
              <w:rPr>
                <w:b/>
                <w:sz w:val="22"/>
                <w:szCs w:val="22"/>
              </w:rPr>
              <w:t>,</w:t>
            </w:r>
            <w:r w:rsidRPr="0048434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581" w:type="dxa"/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484343">
              <w:rPr>
                <w:b/>
                <w:sz w:val="22"/>
                <w:szCs w:val="22"/>
              </w:rPr>
              <w:t>Рама</w:t>
            </w:r>
            <w:r w:rsidRPr="00484343">
              <w:rPr>
                <w:b/>
                <w:sz w:val="22"/>
                <w:szCs w:val="22"/>
              </w:rPr>
              <w:br w:type="textWrapping" w:clear="all"/>
              <w:t>СП 120</w:t>
            </w:r>
            <w:r w:rsidR="00672C6E">
              <w:rPr>
                <w:b/>
                <w:sz w:val="22"/>
                <w:szCs w:val="22"/>
              </w:rPr>
              <w:t>*</w:t>
            </w:r>
            <w:r w:rsidRPr="00484343">
              <w:rPr>
                <w:b/>
                <w:sz w:val="22"/>
                <w:szCs w:val="22"/>
              </w:rPr>
              <w:t>2</w:t>
            </w:r>
            <w:r w:rsidR="00672C6E">
              <w:rPr>
                <w:b/>
                <w:sz w:val="22"/>
                <w:szCs w:val="22"/>
              </w:rPr>
              <w:t>,</w:t>
            </w:r>
            <w:r w:rsidRPr="00484343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581" w:type="dxa"/>
            <w:vAlign w:val="center"/>
          </w:tcPr>
          <w:p w:rsidR="00FE4875" w:rsidRPr="0048434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484343">
              <w:rPr>
                <w:b/>
                <w:sz w:val="22"/>
                <w:szCs w:val="22"/>
              </w:rPr>
              <w:t>Рама</w:t>
            </w:r>
            <w:r w:rsidRPr="00484343">
              <w:rPr>
                <w:b/>
                <w:sz w:val="22"/>
                <w:szCs w:val="22"/>
              </w:rPr>
              <w:br w:type="textWrapping" w:clear="all"/>
              <w:t>СП 120</w:t>
            </w:r>
            <w:r w:rsidR="00672C6E">
              <w:rPr>
                <w:b/>
                <w:sz w:val="22"/>
                <w:szCs w:val="22"/>
              </w:rPr>
              <w:t>*</w:t>
            </w:r>
            <w:r w:rsidRPr="00484343">
              <w:rPr>
                <w:b/>
                <w:sz w:val="22"/>
                <w:szCs w:val="22"/>
              </w:rPr>
              <w:t>2</w:t>
            </w:r>
            <w:r w:rsidR="00672C6E">
              <w:rPr>
                <w:b/>
                <w:sz w:val="22"/>
                <w:szCs w:val="22"/>
              </w:rPr>
              <w:t>,</w:t>
            </w:r>
            <w:r w:rsidRPr="00484343">
              <w:rPr>
                <w:b/>
                <w:sz w:val="22"/>
                <w:szCs w:val="22"/>
              </w:rPr>
              <w:t>5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250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9 100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17 200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22 900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25 000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31 000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500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8 600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16 100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21 500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24 500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30 000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750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8 100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15 200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20 300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23 000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28 500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1000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7 600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14 400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19 200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21 500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27 100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1250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7 200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13 500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18 100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20 400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25 500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1500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6 800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12 800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17 100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19 300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24 100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lastRenderedPageBreak/>
              <w:t>1750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6 400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12 000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16 100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18 200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22 600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2000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6 000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11 300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15 100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17 100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21 300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2250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5 700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10 700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14 300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16 100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20 100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2500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5 300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10 100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13 500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15 200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19 000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2750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5 000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9 500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12 700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14 300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17 900</w:t>
            </w:r>
          </w:p>
        </w:tc>
      </w:tr>
      <w:tr w:rsidR="00FE4875" w:rsidRPr="00FE4875" w:rsidTr="005C054A">
        <w:trPr>
          <w:trHeight w:val="58"/>
        </w:trPr>
        <w:tc>
          <w:tcPr>
            <w:tcW w:w="2093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3000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4 700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9 000</w:t>
            </w:r>
          </w:p>
        </w:tc>
        <w:tc>
          <w:tcPr>
            <w:tcW w:w="1580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12 000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13 500</w:t>
            </w:r>
          </w:p>
        </w:tc>
        <w:tc>
          <w:tcPr>
            <w:tcW w:w="1581" w:type="dxa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E4875">
              <w:rPr>
                <w:sz w:val="22"/>
                <w:szCs w:val="22"/>
              </w:rPr>
              <w:t>16 800</w:t>
            </w:r>
          </w:p>
        </w:tc>
      </w:tr>
      <w:tr w:rsidR="00FE4875" w:rsidRPr="00FE4875" w:rsidTr="005C054A">
        <w:trPr>
          <w:trHeight w:val="58"/>
        </w:trPr>
        <w:tc>
          <w:tcPr>
            <w:tcW w:w="9996" w:type="dxa"/>
            <w:gridSpan w:val="6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FE4875">
              <w:rPr>
                <w:bCs/>
                <w:sz w:val="22"/>
                <w:szCs w:val="22"/>
              </w:rPr>
              <w:t xml:space="preserve">2. Максимально допустимые нагрузки на  СЕКЦИЮ СТЕЛЛАЖА при </w:t>
            </w:r>
            <w:proofErr w:type="gramStart"/>
            <w:r w:rsidRPr="00FE4875">
              <w:rPr>
                <w:bCs/>
                <w:sz w:val="22"/>
                <w:szCs w:val="22"/>
              </w:rPr>
              <w:t>линейке</w:t>
            </w:r>
            <w:proofErr w:type="gramEnd"/>
            <w:r w:rsidRPr="00FE4875">
              <w:rPr>
                <w:bCs/>
                <w:sz w:val="22"/>
                <w:szCs w:val="22"/>
              </w:rPr>
              <w:t xml:space="preserve"> состоящей из 3-х секций. (93% от максимально допустимых нагрузок указанных в таблице 4.4.3.2.)</w:t>
            </w:r>
          </w:p>
        </w:tc>
      </w:tr>
      <w:tr w:rsidR="00FE4875" w:rsidRPr="00FE4875" w:rsidTr="005C054A">
        <w:trPr>
          <w:trHeight w:val="58"/>
        </w:trPr>
        <w:tc>
          <w:tcPr>
            <w:tcW w:w="9996" w:type="dxa"/>
            <w:gridSpan w:val="6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FE4875">
              <w:rPr>
                <w:bCs/>
                <w:sz w:val="22"/>
                <w:szCs w:val="22"/>
              </w:rPr>
              <w:t xml:space="preserve">3. Максимально допустимые нагрузки на  СЕКЦИЮ СТЕЛЛАЖА при </w:t>
            </w:r>
            <w:proofErr w:type="gramStart"/>
            <w:r w:rsidRPr="00FE4875">
              <w:rPr>
                <w:bCs/>
                <w:sz w:val="22"/>
                <w:szCs w:val="22"/>
              </w:rPr>
              <w:t>линейке</w:t>
            </w:r>
            <w:proofErr w:type="gramEnd"/>
            <w:r w:rsidRPr="00FE4875">
              <w:rPr>
                <w:bCs/>
                <w:sz w:val="22"/>
                <w:szCs w:val="22"/>
              </w:rPr>
              <w:t xml:space="preserve"> состоящей из 2-х секций. (87% от максимально допустимых нагрузок указанных в таблице 4.4.3.2.)</w:t>
            </w:r>
          </w:p>
        </w:tc>
      </w:tr>
      <w:tr w:rsidR="00FE4875" w:rsidRPr="00FE4875" w:rsidTr="005C054A">
        <w:trPr>
          <w:trHeight w:val="58"/>
        </w:trPr>
        <w:tc>
          <w:tcPr>
            <w:tcW w:w="9996" w:type="dxa"/>
            <w:gridSpan w:val="6"/>
            <w:vAlign w:val="center"/>
          </w:tcPr>
          <w:p w:rsidR="00FE4875" w:rsidRPr="00FE4875" w:rsidRDefault="00FE4875" w:rsidP="005C054A">
            <w:pPr>
              <w:pStyle w:val="ac"/>
              <w:spacing w:line="240" w:lineRule="auto"/>
              <w:ind w:firstLine="0"/>
              <w:jc w:val="left"/>
              <w:rPr>
                <w:bCs/>
                <w:sz w:val="22"/>
                <w:szCs w:val="22"/>
              </w:rPr>
            </w:pPr>
            <w:r w:rsidRPr="00FE4875">
              <w:rPr>
                <w:bCs/>
                <w:sz w:val="22"/>
                <w:szCs w:val="22"/>
              </w:rPr>
              <w:t>4. Максимально допустимые нагрузки на  СЕКЦИЮ СТЕЛЛАЖА состоящей из 1-ой секции. (80% от максимально допустимых нагрузок указанных в таблице 4.4.3.2.)</w:t>
            </w:r>
          </w:p>
        </w:tc>
      </w:tr>
    </w:tbl>
    <w:p w:rsidR="00FE4875" w:rsidRPr="00FE4875" w:rsidRDefault="00FE4875" w:rsidP="00FE4875">
      <w:pPr>
        <w:rPr>
          <w:sz w:val="22"/>
          <w:szCs w:val="22"/>
        </w:rPr>
      </w:pPr>
      <w:r w:rsidRPr="00FE4875">
        <w:rPr>
          <w:sz w:val="22"/>
          <w:szCs w:val="22"/>
        </w:rPr>
        <w:t>Максимальная нагрузка по ярусам должна быть распределёна либо равномерно, либо с уменьшением нагрузки по высоте.</w:t>
      </w:r>
    </w:p>
    <w:p w:rsidR="00FE4875" w:rsidRPr="00893982" w:rsidRDefault="00FE4875" w:rsidP="00893982">
      <w:pPr>
        <w:pStyle w:val="2"/>
        <w:rPr>
          <w:b w:val="0"/>
          <w:bCs w:val="0"/>
          <w:color w:val="auto"/>
          <w:sz w:val="24"/>
          <w:szCs w:val="24"/>
        </w:rPr>
      </w:pPr>
      <w:bookmarkStart w:id="6" w:name="_Toc479769913"/>
      <w:r w:rsidRPr="00893982">
        <w:rPr>
          <w:b w:val="0"/>
          <w:bCs w:val="0"/>
          <w:color w:val="auto"/>
          <w:sz w:val="24"/>
          <w:szCs w:val="24"/>
        </w:rPr>
        <w:t xml:space="preserve">Максимально допустимая равномерно распределённая нагрузка на пару балок серии </w:t>
      </w:r>
      <w:proofErr w:type="spellStart"/>
      <w:r w:rsidRPr="00893982">
        <w:rPr>
          <w:b w:val="0"/>
          <w:bCs w:val="0"/>
          <w:color w:val="auto"/>
          <w:sz w:val="24"/>
          <w:szCs w:val="24"/>
        </w:rPr>
        <w:t>СПф</w:t>
      </w:r>
      <w:proofErr w:type="spellEnd"/>
      <w:r w:rsidRPr="00893982">
        <w:rPr>
          <w:b w:val="0"/>
          <w:bCs w:val="0"/>
          <w:color w:val="auto"/>
          <w:sz w:val="24"/>
          <w:szCs w:val="24"/>
        </w:rPr>
        <w:t>.</w:t>
      </w:r>
      <w:bookmarkEnd w:id="6"/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382"/>
        <w:gridCol w:w="1382"/>
        <w:gridCol w:w="1382"/>
        <w:gridCol w:w="1382"/>
        <w:gridCol w:w="1383"/>
      </w:tblGrid>
      <w:tr w:rsidR="00FE4875" w:rsidRPr="00615483" w:rsidTr="005C054A">
        <w:trPr>
          <w:trHeight w:val="58"/>
        </w:trPr>
        <w:tc>
          <w:tcPr>
            <w:tcW w:w="3085" w:type="dxa"/>
            <w:vMerge w:val="restart"/>
            <w:vAlign w:val="center"/>
          </w:tcPr>
          <w:p w:rsidR="00FE4875" w:rsidRPr="0061548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>Профиль балки</w:t>
            </w:r>
          </w:p>
        </w:tc>
        <w:tc>
          <w:tcPr>
            <w:tcW w:w="6911" w:type="dxa"/>
            <w:gridSpan w:val="5"/>
          </w:tcPr>
          <w:p w:rsidR="00FE4875" w:rsidRPr="0061548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 xml:space="preserve">Длина балки, </w:t>
            </w:r>
            <w:proofErr w:type="gramStart"/>
            <w:r w:rsidRPr="00615483">
              <w:rPr>
                <w:b/>
                <w:sz w:val="22"/>
                <w:szCs w:val="24"/>
              </w:rPr>
              <w:t>мм</w:t>
            </w:r>
            <w:proofErr w:type="gramEnd"/>
          </w:p>
        </w:tc>
      </w:tr>
      <w:tr w:rsidR="00FE4875" w:rsidRPr="00615483" w:rsidTr="005C054A">
        <w:trPr>
          <w:trHeight w:val="58"/>
        </w:trPr>
        <w:tc>
          <w:tcPr>
            <w:tcW w:w="3085" w:type="dxa"/>
            <w:vMerge/>
          </w:tcPr>
          <w:p w:rsidR="00FE4875" w:rsidRPr="0061548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1382" w:type="dxa"/>
            <w:vAlign w:val="center"/>
          </w:tcPr>
          <w:p w:rsidR="00FE4875" w:rsidRPr="0061548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>1800</w:t>
            </w:r>
          </w:p>
        </w:tc>
        <w:tc>
          <w:tcPr>
            <w:tcW w:w="1382" w:type="dxa"/>
            <w:vAlign w:val="center"/>
          </w:tcPr>
          <w:p w:rsidR="00FE4875" w:rsidRPr="0061548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>2200</w:t>
            </w:r>
          </w:p>
        </w:tc>
        <w:tc>
          <w:tcPr>
            <w:tcW w:w="1382" w:type="dxa"/>
            <w:vAlign w:val="center"/>
          </w:tcPr>
          <w:p w:rsidR="00FE4875" w:rsidRPr="0061548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>2700</w:t>
            </w:r>
          </w:p>
        </w:tc>
        <w:tc>
          <w:tcPr>
            <w:tcW w:w="1382" w:type="dxa"/>
            <w:vAlign w:val="center"/>
          </w:tcPr>
          <w:p w:rsidR="00FE4875" w:rsidRPr="0061548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>3300</w:t>
            </w:r>
          </w:p>
        </w:tc>
        <w:tc>
          <w:tcPr>
            <w:tcW w:w="1383" w:type="dxa"/>
            <w:vAlign w:val="center"/>
          </w:tcPr>
          <w:p w:rsidR="00FE4875" w:rsidRPr="0061548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>3600</w:t>
            </w:r>
          </w:p>
        </w:tc>
      </w:tr>
      <w:tr w:rsidR="00FE4875" w:rsidRPr="00615483" w:rsidTr="005C054A">
        <w:trPr>
          <w:trHeight w:val="58"/>
        </w:trPr>
        <w:tc>
          <w:tcPr>
            <w:tcW w:w="3085" w:type="dxa"/>
            <w:vMerge/>
          </w:tcPr>
          <w:p w:rsidR="00FE4875" w:rsidRPr="0061548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</w:p>
        </w:tc>
        <w:tc>
          <w:tcPr>
            <w:tcW w:w="6911" w:type="dxa"/>
            <w:gridSpan w:val="5"/>
            <w:vAlign w:val="center"/>
          </w:tcPr>
          <w:p w:rsidR="00FE4875" w:rsidRPr="0061548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 xml:space="preserve">Максимальная нагрузка на пару балок, </w:t>
            </w:r>
            <w:proofErr w:type="gramStart"/>
            <w:r w:rsidRPr="00615483">
              <w:rPr>
                <w:b/>
                <w:sz w:val="22"/>
                <w:szCs w:val="24"/>
              </w:rPr>
              <w:t>кг</w:t>
            </w:r>
            <w:proofErr w:type="gramEnd"/>
          </w:p>
        </w:tc>
      </w:tr>
      <w:tr w:rsidR="00FE4875" w:rsidRPr="001D6756" w:rsidTr="005C054A">
        <w:trPr>
          <w:trHeight w:val="58"/>
        </w:trPr>
        <w:tc>
          <w:tcPr>
            <w:tcW w:w="3085" w:type="dxa"/>
            <w:vAlign w:val="center"/>
          </w:tcPr>
          <w:p w:rsidR="00FE4875" w:rsidRPr="001D6756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Z  80</w:t>
            </w:r>
            <w:r>
              <w:rPr>
                <w:sz w:val="24"/>
                <w:szCs w:val="24"/>
              </w:rPr>
              <w:t>*</w:t>
            </w:r>
            <w:r w:rsidRPr="00C81763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*</w:t>
            </w:r>
            <w:r w:rsidRPr="00C81763">
              <w:rPr>
                <w:sz w:val="24"/>
                <w:szCs w:val="24"/>
              </w:rPr>
              <w:t xml:space="preserve">2,0 </w:t>
            </w:r>
          </w:p>
        </w:tc>
        <w:tc>
          <w:tcPr>
            <w:tcW w:w="1382" w:type="dxa"/>
            <w:vAlign w:val="center"/>
          </w:tcPr>
          <w:p w:rsidR="00FE4875" w:rsidRPr="001D6756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</w:t>
            </w:r>
          </w:p>
        </w:tc>
        <w:tc>
          <w:tcPr>
            <w:tcW w:w="1382" w:type="dxa"/>
            <w:vAlign w:val="center"/>
          </w:tcPr>
          <w:p w:rsidR="00FE4875" w:rsidRPr="001D6756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1382" w:type="dxa"/>
            <w:vAlign w:val="center"/>
          </w:tcPr>
          <w:p w:rsidR="00FE4875" w:rsidRPr="001D6756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FE4875" w:rsidRPr="001D6756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83" w:type="dxa"/>
            <w:vAlign w:val="center"/>
          </w:tcPr>
          <w:p w:rsidR="00FE4875" w:rsidRPr="001D6756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E4875" w:rsidRPr="001D6756" w:rsidTr="005C054A">
        <w:trPr>
          <w:trHeight w:val="58"/>
        </w:trPr>
        <w:tc>
          <w:tcPr>
            <w:tcW w:w="3085" w:type="dxa"/>
            <w:vAlign w:val="center"/>
          </w:tcPr>
          <w:p w:rsidR="00FE4875" w:rsidRPr="001D6756" w:rsidRDefault="00F201E7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FE4875" w:rsidRPr="001D6756">
              <w:rPr>
                <w:sz w:val="24"/>
                <w:szCs w:val="24"/>
              </w:rPr>
              <w:t>80*50*1,</w:t>
            </w:r>
            <w:r w:rsidR="00FE4875">
              <w:rPr>
                <w:sz w:val="24"/>
                <w:szCs w:val="24"/>
              </w:rPr>
              <w:t>2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632240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2</w:t>
            </w:r>
            <w:r w:rsidR="00632240">
              <w:rPr>
                <w:sz w:val="24"/>
                <w:szCs w:val="24"/>
              </w:rPr>
              <w:t>2</w:t>
            </w:r>
            <w:r w:rsidRPr="00C81763">
              <w:rPr>
                <w:sz w:val="24"/>
                <w:szCs w:val="24"/>
              </w:rPr>
              <w:t>00</w:t>
            </w:r>
          </w:p>
        </w:tc>
        <w:tc>
          <w:tcPr>
            <w:tcW w:w="1382" w:type="dxa"/>
            <w:vAlign w:val="center"/>
          </w:tcPr>
          <w:p w:rsidR="00FE4875" w:rsidRPr="00C81763" w:rsidRDefault="00632240" w:rsidP="00632240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  <w:r w:rsidR="00FE4875" w:rsidRPr="00C81763">
              <w:rPr>
                <w:sz w:val="24"/>
                <w:szCs w:val="24"/>
              </w:rPr>
              <w:t>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632240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1</w:t>
            </w:r>
            <w:r w:rsidR="00632240">
              <w:rPr>
                <w:sz w:val="24"/>
                <w:szCs w:val="24"/>
              </w:rPr>
              <w:t>20</w:t>
            </w:r>
            <w:r w:rsidRPr="00C81763">
              <w:rPr>
                <w:sz w:val="24"/>
                <w:szCs w:val="24"/>
              </w:rPr>
              <w:t>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632240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8</w:t>
            </w:r>
            <w:r w:rsidR="00632240">
              <w:rPr>
                <w:sz w:val="24"/>
                <w:szCs w:val="24"/>
              </w:rPr>
              <w:t>0</w:t>
            </w:r>
            <w:r w:rsidRPr="00C81763">
              <w:rPr>
                <w:sz w:val="24"/>
                <w:szCs w:val="24"/>
              </w:rPr>
              <w:t>0</w:t>
            </w:r>
          </w:p>
        </w:tc>
        <w:tc>
          <w:tcPr>
            <w:tcW w:w="1383" w:type="dxa"/>
            <w:vAlign w:val="center"/>
          </w:tcPr>
          <w:p w:rsidR="00FE4875" w:rsidRPr="00C81763" w:rsidRDefault="00FE4875" w:rsidP="00632240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6</w:t>
            </w:r>
            <w:r w:rsidR="00632240">
              <w:rPr>
                <w:sz w:val="24"/>
                <w:szCs w:val="24"/>
              </w:rPr>
              <w:t>0</w:t>
            </w:r>
            <w:r w:rsidRPr="00C81763">
              <w:rPr>
                <w:sz w:val="24"/>
                <w:szCs w:val="24"/>
              </w:rPr>
              <w:t>0</w:t>
            </w:r>
          </w:p>
        </w:tc>
      </w:tr>
      <w:tr w:rsidR="00FE4875" w:rsidRPr="00C81763" w:rsidTr="005C054A">
        <w:trPr>
          <w:trHeight w:val="58"/>
        </w:trPr>
        <w:tc>
          <w:tcPr>
            <w:tcW w:w="3085" w:type="dxa"/>
            <w:vAlign w:val="center"/>
          </w:tcPr>
          <w:p w:rsidR="00FE4875" w:rsidRPr="001D6756" w:rsidRDefault="00F201E7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E4875" w:rsidRPr="001D6756">
              <w:rPr>
                <w:sz w:val="24"/>
                <w:szCs w:val="24"/>
              </w:rPr>
              <w:t>100*50*1,5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4060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3</w:t>
            </w:r>
            <w:r w:rsidR="00141775">
              <w:rPr>
                <w:sz w:val="24"/>
                <w:szCs w:val="24"/>
              </w:rPr>
              <w:t>000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22</w:t>
            </w:r>
            <w:r w:rsidR="00141775">
              <w:rPr>
                <w:sz w:val="24"/>
                <w:szCs w:val="24"/>
              </w:rPr>
              <w:t>00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1500</w:t>
            </w:r>
          </w:p>
        </w:tc>
        <w:tc>
          <w:tcPr>
            <w:tcW w:w="1383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1200</w:t>
            </w:r>
          </w:p>
        </w:tc>
      </w:tr>
      <w:tr w:rsidR="00FE4875" w:rsidRPr="00C81763" w:rsidTr="005C054A">
        <w:trPr>
          <w:trHeight w:val="58"/>
        </w:trPr>
        <w:tc>
          <w:tcPr>
            <w:tcW w:w="3085" w:type="dxa"/>
            <w:vAlign w:val="center"/>
          </w:tcPr>
          <w:p w:rsidR="00FE4875" w:rsidRPr="001D6756" w:rsidRDefault="00F201E7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E4875" w:rsidRPr="001D6756">
              <w:rPr>
                <w:sz w:val="24"/>
                <w:szCs w:val="24"/>
              </w:rPr>
              <w:t>120*50*1,5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5</w:t>
            </w:r>
            <w:r w:rsidR="00141775">
              <w:rPr>
                <w:sz w:val="24"/>
                <w:szCs w:val="24"/>
              </w:rPr>
              <w:t>000</w:t>
            </w:r>
          </w:p>
        </w:tc>
        <w:tc>
          <w:tcPr>
            <w:tcW w:w="1382" w:type="dxa"/>
            <w:vAlign w:val="center"/>
          </w:tcPr>
          <w:p w:rsidR="00FE4875" w:rsidRPr="00C81763" w:rsidRDefault="001417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FE4875" w:rsidRPr="00C81763">
              <w:rPr>
                <w:sz w:val="24"/>
                <w:szCs w:val="24"/>
              </w:rPr>
              <w:t>00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3000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2100</w:t>
            </w:r>
          </w:p>
        </w:tc>
        <w:tc>
          <w:tcPr>
            <w:tcW w:w="1383" w:type="dxa"/>
            <w:vAlign w:val="center"/>
          </w:tcPr>
          <w:p w:rsidR="00FE4875" w:rsidRPr="00C81763" w:rsidRDefault="001417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  <w:r w:rsidR="00FE4875" w:rsidRPr="00C81763">
              <w:rPr>
                <w:sz w:val="24"/>
                <w:szCs w:val="24"/>
              </w:rPr>
              <w:t>0</w:t>
            </w:r>
          </w:p>
        </w:tc>
      </w:tr>
      <w:tr w:rsidR="00FE4875" w:rsidRPr="00C81763" w:rsidTr="005C054A">
        <w:trPr>
          <w:trHeight w:val="58"/>
        </w:trPr>
        <w:tc>
          <w:tcPr>
            <w:tcW w:w="3085" w:type="dxa"/>
            <w:vAlign w:val="center"/>
          </w:tcPr>
          <w:p w:rsidR="00FE4875" w:rsidRPr="001D6756" w:rsidRDefault="00F201E7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E4875" w:rsidRPr="001D6756">
              <w:rPr>
                <w:sz w:val="24"/>
                <w:szCs w:val="24"/>
              </w:rPr>
              <w:t>130*50*1,5</w:t>
            </w:r>
          </w:p>
        </w:tc>
        <w:tc>
          <w:tcPr>
            <w:tcW w:w="1382" w:type="dxa"/>
            <w:vAlign w:val="center"/>
          </w:tcPr>
          <w:p w:rsidR="00FE4875" w:rsidRPr="00C81763" w:rsidRDefault="001417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="00FE4875" w:rsidRPr="00C81763">
              <w:rPr>
                <w:sz w:val="24"/>
                <w:szCs w:val="24"/>
              </w:rPr>
              <w:t>00</w:t>
            </w:r>
          </w:p>
        </w:tc>
        <w:tc>
          <w:tcPr>
            <w:tcW w:w="1382" w:type="dxa"/>
            <w:vAlign w:val="center"/>
          </w:tcPr>
          <w:p w:rsidR="00FE4875" w:rsidRPr="00C81763" w:rsidRDefault="001417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="00FE4875" w:rsidRPr="00C81763">
              <w:rPr>
                <w:sz w:val="24"/>
                <w:szCs w:val="24"/>
              </w:rPr>
              <w:t>00</w:t>
            </w:r>
          </w:p>
        </w:tc>
        <w:tc>
          <w:tcPr>
            <w:tcW w:w="1382" w:type="dxa"/>
            <w:vAlign w:val="center"/>
          </w:tcPr>
          <w:p w:rsidR="00FE4875" w:rsidRPr="00C81763" w:rsidRDefault="001417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  <w:r w:rsidR="00FE4875" w:rsidRPr="00C81763">
              <w:rPr>
                <w:sz w:val="24"/>
                <w:szCs w:val="24"/>
              </w:rPr>
              <w:t>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2300</w:t>
            </w:r>
          </w:p>
        </w:tc>
        <w:tc>
          <w:tcPr>
            <w:tcW w:w="1383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1900</w:t>
            </w:r>
          </w:p>
        </w:tc>
      </w:tr>
      <w:tr w:rsidR="00FE4875" w:rsidRPr="00C81763" w:rsidTr="005C054A">
        <w:trPr>
          <w:trHeight w:val="58"/>
        </w:trPr>
        <w:tc>
          <w:tcPr>
            <w:tcW w:w="3085" w:type="dxa"/>
            <w:vAlign w:val="center"/>
          </w:tcPr>
          <w:p w:rsidR="00FE4875" w:rsidRPr="001D6756" w:rsidRDefault="00F201E7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E4875" w:rsidRPr="001D6756">
              <w:rPr>
                <w:sz w:val="24"/>
                <w:szCs w:val="24"/>
              </w:rPr>
              <w:t>140*50*1,5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6000</w:t>
            </w:r>
          </w:p>
        </w:tc>
        <w:tc>
          <w:tcPr>
            <w:tcW w:w="1382" w:type="dxa"/>
            <w:vAlign w:val="center"/>
          </w:tcPr>
          <w:p w:rsidR="00FE4875" w:rsidRPr="00C81763" w:rsidRDefault="001417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</w:t>
            </w:r>
            <w:r w:rsidR="00FE4875" w:rsidRPr="00C81763">
              <w:rPr>
                <w:sz w:val="24"/>
                <w:szCs w:val="24"/>
              </w:rPr>
              <w:t>0</w:t>
            </w:r>
          </w:p>
        </w:tc>
        <w:tc>
          <w:tcPr>
            <w:tcW w:w="1382" w:type="dxa"/>
            <w:vAlign w:val="center"/>
          </w:tcPr>
          <w:p w:rsidR="00FE4875" w:rsidRPr="00C81763" w:rsidRDefault="001417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="00FE4875" w:rsidRPr="00C81763">
              <w:rPr>
                <w:sz w:val="24"/>
                <w:szCs w:val="24"/>
              </w:rPr>
              <w:t>00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2700</w:t>
            </w:r>
          </w:p>
        </w:tc>
        <w:tc>
          <w:tcPr>
            <w:tcW w:w="1383" w:type="dxa"/>
            <w:vAlign w:val="center"/>
          </w:tcPr>
          <w:p w:rsidR="00FE4875" w:rsidRPr="00C81763" w:rsidRDefault="001417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  <w:r w:rsidR="00FE4875" w:rsidRPr="00C81763">
              <w:rPr>
                <w:sz w:val="24"/>
                <w:szCs w:val="24"/>
              </w:rPr>
              <w:t>0</w:t>
            </w:r>
          </w:p>
        </w:tc>
      </w:tr>
      <w:tr w:rsidR="00FE4875" w:rsidRPr="00C81763" w:rsidTr="005C054A">
        <w:trPr>
          <w:trHeight w:val="58"/>
        </w:trPr>
        <w:tc>
          <w:tcPr>
            <w:tcW w:w="3085" w:type="dxa"/>
            <w:vAlign w:val="center"/>
          </w:tcPr>
          <w:p w:rsidR="00FE4875" w:rsidRPr="001D6756" w:rsidRDefault="00F201E7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E4875" w:rsidRPr="001D6756">
              <w:rPr>
                <w:sz w:val="24"/>
                <w:szCs w:val="24"/>
              </w:rPr>
              <w:t>160*50*1,5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6000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6000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5100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 xml:space="preserve">3600 </w:t>
            </w:r>
          </w:p>
        </w:tc>
        <w:tc>
          <w:tcPr>
            <w:tcW w:w="1383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3100</w:t>
            </w:r>
          </w:p>
        </w:tc>
      </w:tr>
      <w:tr w:rsidR="00FE4875" w:rsidRPr="00C81763" w:rsidTr="005C054A">
        <w:trPr>
          <w:trHeight w:val="58"/>
        </w:trPr>
        <w:tc>
          <w:tcPr>
            <w:tcW w:w="3085" w:type="dxa"/>
            <w:vAlign w:val="center"/>
          </w:tcPr>
          <w:p w:rsidR="00FE4875" w:rsidRPr="001D6756" w:rsidRDefault="00F201E7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E4875" w:rsidRPr="001D6756">
              <w:rPr>
                <w:sz w:val="24"/>
                <w:szCs w:val="24"/>
              </w:rPr>
              <w:t>180*50*1,5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6000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6000</w:t>
            </w:r>
          </w:p>
        </w:tc>
        <w:tc>
          <w:tcPr>
            <w:tcW w:w="1382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6000</w:t>
            </w:r>
          </w:p>
        </w:tc>
        <w:tc>
          <w:tcPr>
            <w:tcW w:w="1382" w:type="dxa"/>
            <w:vAlign w:val="center"/>
          </w:tcPr>
          <w:p w:rsidR="00FE4875" w:rsidRPr="00C81763" w:rsidRDefault="001417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="00FE4875" w:rsidRPr="00C81763">
              <w:rPr>
                <w:sz w:val="24"/>
                <w:szCs w:val="24"/>
              </w:rPr>
              <w:t>00</w:t>
            </w:r>
          </w:p>
        </w:tc>
        <w:tc>
          <w:tcPr>
            <w:tcW w:w="1383" w:type="dxa"/>
            <w:vAlign w:val="center"/>
          </w:tcPr>
          <w:p w:rsidR="00FE4875" w:rsidRPr="00C81763" w:rsidRDefault="00FE4875" w:rsidP="005C054A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1763">
              <w:rPr>
                <w:sz w:val="24"/>
                <w:szCs w:val="24"/>
              </w:rPr>
              <w:t>4</w:t>
            </w:r>
            <w:r w:rsidR="00141775">
              <w:rPr>
                <w:sz w:val="24"/>
                <w:szCs w:val="24"/>
              </w:rPr>
              <w:t>000</w:t>
            </w:r>
          </w:p>
        </w:tc>
      </w:tr>
    </w:tbl>
    <w:p w:rsidR="008B3C2E" w:rsidRDefault="008B3C2E" w:rsidP="00B5688C"/>
    <w:p w:rsidR="00484343" w:rsidRPr="00893982" w:rsidRDefault="00484343" w:rsidP="00893982">
      <w:pPr>
        <w:pStyle w:val="2"/>
        <w:rPr>
          <w:b w:val="0"/>
          <w:bCs w:val="0"/>
          <w:color w:val="auto"/>
          <w:sz w:val="24"/>
          <w:szCs w:val="24"/>
        </w:rPr>
      </w:pPr>
      <w:bookmarkStart w:id="7" w:name="_Toc479769914"/>
      <w:r w:rsidRPr="00893982">
        <w:rPr>
          <w:b w:val="0"/>
          <w:bCs w:val="0"/>
          <w:color w:val="auto"/>
          <w:sz w:val="24"/>
          <w:szCs w:val="24"/>
        </w:rPr>
        <w:t xml:space="preserve">Максимально допустимая равномерно распределённая нагрузка на полки серии </w:t>
      </w:r>
      <w:proofErr w:type="spellStart"/>
      <w:r w:rsidRPr="00893982">
        <w:rPr>
          <w:b w:val="0"/>
          <w:bCs w:val="0"/>
          <w:color w:val="auto"/>
          <w:sz w:val="24"/>
          <w:szCs w:val="24"/>
        </w:rPr>
        <w:t>СПф</w:t>
      </w:r>
      <w:proofErr w:type="spellEnd"/>
      <w:r w:rsidRPr="00893982">
        <w:rPr>
          <w:b w:val="0"/>
          <w:bCs w:val="0"/>
          <w:color w:val="auto"/>
          <w:sz w:val="24"/>
          <w:szCs w:val="24"/>
        </w:rPr>
        <w:t>.</w:t>
      </w:r>
      <w:bookmarkEnd w:id="7"/>
    </w:p>
    <w:tbl>
      <w:tblPr>
        <w:tblStyle w:val="ae"/>
        <w:tblW w:w="10031" w:type="dxa"/>
        <w:tblLook w:val="04A0" w:firstRow="1" w:lastRow="0" w:firstColumn="1" w:lastColumn="0" w:noHBand="0" w:noVBand="1"/>
      </w:tblPr>
      <w:tblGrid>
        <w:gridCol w:w="4077"/>
        <w:gridCol w:w="1488"/>
        <w:gridCol w:w="1489"/>
        <w:gridCol w:w="1488"/>
        <w:gridCol w:w="1489"/>
      </w:tblGrid>
      <w:tr w:rsidR="00484343" w:rsidRPr="00615483" w:rsidTr="00484343">
        <w:tc>
          <w:tcPr>
            <w:tcW w:w="4077" w:type="dxa"/>
            <w:vAlign w:val="center"/>
          </w:tcPr>
          <w:p w:rsidR="00484343" w:rsidRPr="00615483" w:rsidRDefault="00A74F3E" w:rsidP="00484343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>Наименование /</w:t>
            </w:r>
            <w:r w:rsidR="00484343" w:rsidRPr="00615483">
              <w:rPr>
                <w:b/>
                <w:sz w:val="22"/>
                <w:szCs w:val="24"/>
              </w:rPr>
              <w:t xml:space="preserve"> Длина</w:t>
            </w:r>
            <w:r w:rsidR="00615483">
              <w:rPr>
                <w:b/>
                <w:sz w:val="22"/>
                <w:szCs w:val="24"/>
              </w:rPr>
              <w:t xml:space="preserve"> </w:t>
            </w:r>
            <w:r w:rsidR="00484343" w:rsidRPr="00615483">
              <w:rPr>
                <w:b/>
                <w:sz w:val="22"/>
                <w:szCs w:val="24"/>
              </w:rPr>
              <w:t>полки –L</w:t>
            </w:r>
          </w:p>
        </w:tc>
        <w:tc>
          <w:tcPr>
            <w:tcW w:w="1488" w:type="dxa"/>
            <w:vAlign w:val="center"/>
          </w:tcPr>
          <w:p w:rsidR="00484343" w:rsidRPr="0061548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>800</w:t>
            </w:r>
            <w:r w:rsidR="00A74F3E" w:rsidRPr="00615483">
              <w:rPr>
                <w:b/>
                <w:sz w:val="22"/>
                <w:szCs w:val="24"/>
              </w:rPr>
              <w:t xml:space="preserve"> мм</w:t>
            </w:r>
          </w:p>
        </w:tc>
        <w:tc>
          <w:tcPr>
            <w:tcW w:w="1489" w:type="dxa"/>
            <w:vAlign w:val="center"/>
          </w:tcPr>
          <w:p w:rsidR="00484343" w:rsidRPr="0061548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>1000</w:t>
            </w:r>
            <w:r w:rsidR="00A74F3E" w:rsidRPr="00615483">
              <w:rPr>
                <w:b/>
                <w:sz w:val="22"/>
                <w:szCs w:val="24"/>
              </w:rPr>
              <w:t xml:space="preserve"> мм</w:t>
            </w:r>
          </w:p>
        </w:tc>
        <w:tc>
          <w:tcPr>
            <w:tcW w:w="1488" w:type="dxa"/>
            <w:vAlign w:val="center"/>
          </w:tcPr>
          <w:p w:rsidR="00484343" w:rsidRPr="0061548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>1050</w:t>
            </w:r>
            <w:r w:rsidR="00A74F3E" w:rsidRPr="00615483">
              <w:rPr>
                <w:b/>
                <w:sz w:val="22"/>
                <w:szCs w:val="24"/>
              </w:rPr>
              <w:t xml:space="preserve"> мм</w:t>
            </w:r>
          </w:p>
        </w:tc>
        <w:tc>
          <w:tcPr>
            <w:tcW w:w="1489" w:type="dxa"/>
            <w:vAlign w:val="center"/>
          </w:tcPr>
          <w:p w:rsidR="00484343" w:rsidRPr="0061548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b/>
                <w:sz w:val="22"/>
                <w:szCs w:val="24"/>
              </w:rPr>
            </w:pPr>
            <w:r w:rsidRPr="00615483">
              <w:rPr>
                <w:b/>
                <w:sz w:val="22"/>
                <w:szCs w:val="24"/>
              </w:rPr>
              <w:t>1100</w:t>
            </w:r>
            <w:r w:rsidR="00A74F3E" w:rsidRPr="00615483">
              <w:rPr>
                <w:b/>
                <w:sz w:val="22"/>
                <w:szCs w:val="24"/>
              </w:rPr>
              <w:t xml:space="preserve"> мм</w:t>
            </w:r>
          </w:p>
        </w:tc>
      </w:tr>
      <w:tr w:rsidR="00484343" w:rsidTr="00484343">
        <w:tc>
          <w:tcPr>
            <w:tcW w:w="4077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 xml:space="preserve">Полка настила </w:t>
            </w:r>
            <w:proofErr w:type="spellStart"/>
            <w:r w:rsidRPr="00484343">
              <w:rPr>
                <w:sz w:val="24"/>
                <w:szCs w:val="24"/>
              </w:rPr>
              <w:t>СПф</w:t>
            </w:r>
            <w:proofErr w:type="spellEnd"/>
            <w:r w:rsidRPr="00484343">
              <w:rPr>
                <w:sz w:val="24"/>
                <w:szCs w:val="24"/>
              </w:rPr>
              <w:t xml:space="preserve"> Lх230-0,7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150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150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140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120</w:t>
            </w:r>
          </w:p>
        </w:tc>
      </w:tr>
      <w:tr w:rsidR="00484343" w:rsidTr="00484343">
        <w:tc>
          <w:tcPr>
            <w:tcW w:w="4077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 xml:space="preserve">Полка настила </w:t>
            </w:r>
            <w:proofErr w:type="spellStart"/>
            <w:r w:rsidRPr="00484343">
              <w:rPr>
                <w:sz w:val="24"/>
                <w:szCs w:val="24"/>
              </w:rPr>
              <w:t>СПф</w:t>
            </w:r>
            <w:proofErr w:type="spellEnd"/>
            <w:r w:rsidRPr="00484343">
              <w:rPr>
                <w:sz w:val="24"/>
                <w:szCs w:val="24"/>
              </w:rPr>
              <w:t xml:space="preserve"> Lх235-0,7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150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140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120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110</w:t>
            </w:r>
          </w:p>
        </w:tc>
      </w:tr>
      <w:tr w:rsidR="00484343" w:rsidTr="00484343">
        <w:tc>
          <w:tcPr>
            <w:tcW w:w="4077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 xml:space="preserve">Полка настила </w:t>
            </w:r>
            <w:proofErr w:type="spellStart"/>
            <w:r w:rsidRPr="00484343">
              <w:rPr>
                <w:sz w:val="24"/>
                <w:szCs w:val="24"/>
              </w:rPr>
              <w:t>СПф</w:t>
            </w:r>
            <w:proofErr w:type="spellEnd"/>
            <w:r w:rsidRPr="00484343">
              <w:rPr>
                <w:sz w:val="24"/>
                <w:szCs w:val="24"/>
              </w:rPr>
              <w:t xml:space="preserve"> Lх240-0,7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150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120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115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110</w:t>
            </w:r>
          </w:p>
        </w:tc>
      </w:tr>
      <w:tr w:rsidR="00484343" w:rsidTr="00484343">
        <w:tc>
          <w:tcPr>
            <w:tcW w:w="4077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 xml:space="preserve">Полка настила </w:t>
            </w:r>
            <w:proofErr w:type="spellStart"/>
            <w:r w:rsidRPr="00484343">
              <w:rPr>
                <w:sz w:val="24"/>
                <w:szCs w:val="24"/>
              </w:rPr>
              <w:t>СПф</w:t>
            </w:r>
            <w:proofErr w:type="spellEnd"/>
            <w:r w:rsidRPr="00484343">
              <w:rPr>
                <w:sz w:val="24"/>
                <w:szCs w:val="24"/>
              </w:rPr>
              <w:t xml:space="preserve"> Lх245-0,7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140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110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105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100</w:t>
            </w:r>
          </w:p>
        </w:tc>
      </w:tr>
      <w:tr w:rsidR="00484343" w:rsidTr="00484343">
        <w:tc>
          <w:tcPr>
            <w:tcW w:w="4077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 xml:space="preserve">Полка настила </w:t>
            </w:r>
            <w:proofErr w:type="spellStart"/>
            <w:r w:rsidRPr="00484343">
              <w:rPr>
                <w:sz w:val="24"/>
                <w:szCs w:val="24"/>
              </w:rPr>
              <w:t>СПф</w:t>
            </w:r>
            <w:proofErr w:type="spellEnd"/>
            <w:r w:rsidRPr="00484343">
              <w:rPr>
                <w:sz w:val="24"/>
                <w:szCs w:val="24"/>
              </w:rPr>
              <w:t xml:space="preserve"> Lх250-0,7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130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100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95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90</w:t>
            </w:r>
          </w:p>
        </w:tc>
      </w:tr>
      <w:tr w:rsidR="00484343" w:rsidTr="00484343">
        <w:tc>
          <w:tcPr>
            <w:tcW w:w="4077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 xml:space="preserve">Полка настила </w:t>
            </w:r>
            <w:proofErr w:type="spellStart"/>
            <w:r w:rsidRPr="00484343">
              <w:rPr>
                <w:sz w:val="24"/>
                <w:szCs w:val="24"/>
              </w:rPr>
              <w:t>СПф</w:t>
            </w:r>
            <w:proofErr w:type="spellEnd"/>
            <w:r w:rsidRPr="00484343">
              <w:rPr>
                <w:sz w:val="24"/>
                <w:szCs w:val="24"/>
              </w:rPr>
              <w:t xml:space="preserve"> Lх200-1,5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300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250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230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220</w:t>
            </w:r>
          </w:p>
        </w:tc>
      </w:tr>
      <w:tr w:rsidR="00484343" w:rsidTr="00484343">
        <w:tc>
          <w:tcPr>
            <w:tcW w:w="4077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 xml:space="preserve">Полка настила </w:t>
            </w:r>
            <w:proofErr w:type="spellStart"/>
            <w:r w:rsidRPr="00484343">
              <w:rPr>
                <w:sz w:val="24"/>
                <w:szCs w:val="24"/>
              </w:rPr>
              <w:t>СПф</w:t>
            </w:r>
            <w:proofErr w:type="spellEnd"/>
            <w:r w:rsidRPr="00484343">
              <w:rPr>
                <w:sz w:val="24"/>
                <w:szCs w:val="24"/>
              </w:rPr>
              <w:t xml:space="preserve"> Lх205-1,5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280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240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210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200</w:t>
            </w:r>
          </w:p>
        </w:tc>
      </w:tr>
      <w:tr w:rsidR="00484343" w:rsidTr="00484343">
        <w:tc>
          <w:tcPr>
            <w:tcW w:w="4077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 xml:space="preserve">Полка настила </w:t>
            </w:r>
            <w:proofErr w:type="spellStart"/>
            <w:r w:rsidRPr="00484343">
              <w:rPr>
                <w:sz w:val="24"/>
                <w:szCs w:val="24"/>
              </w:rPr>
              <w:t>СПф</w:t>
            </w:r>
            <w:proofErr w:type="spellEnd"/>
            <w:r w:rsidRPr="00484343">
              <w:rPr>
                <w:sz w:val="24"/>
                <w:szCs w:val="24"/>
              </w:rPr>
              <w:t xml:space="preserve"> Lх210-1,5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260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220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190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180</w:t>
            </w:r>
          </w:p>
        </w:tc>
      </w:tr>
      <w:tr w:rsidR="00484343" w:rsidTr="00484343">
        <w:tc>
          <w:tcPr>
            <w:tcW w:w="4077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 xml:space="preserve">Полка настила </w:t>
            </w:r>
            <w:proofErr w:type="spellStart"/>
            <w:r w:rsidRPr="00484343">
              <w:rPr>
                <w:sz w:val="24"/>
                <w:szCs w:val="24"/>
              </w:rPr>
              <w:t>СПф</w:t>
            </w:r>
            <w:proofErr w:type="spellEnd"/>
            <w:r w:rsidRPr="00484343">
              <w:rPr>
                <w:sz w:val="24"/>
                <w:szCs w:val="24"/>
              </w:rPr>
              <w:t xml:space="preserve"> Lх215-1,5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240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210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170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160</w:t>
            </w:r>
          </w:p>
        </w:tc>
      </w:tr>
      <w:tr w:rsidR="00484343" w:rsidTr="00484343">
        <w:tc>
          <w:tcPr>
            <w:tcW w:w="4077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 xml:space="preserve">Полка настила </w:t>
            </w:r>
            <w:proofErr w:type="spellStart"/>
            <w:r w:rsidRPr="00484343">
              <w:rPr>
                <w:sz w:val="24"/>
                <w:szCs w:val="24"/>
              </w:rPr>
              <w:t>СПф</w:t>
            </w:r>
            <w:proofErr w:type="spellEnd"/>
            <w:r w:rsidRPr="00484343">
              <w:rPr>
                <w:sz w:val="24"/>
                <w:szCs w:val="24"/>
              </w:rPr>
              <w:t xml:space="preserve"> Lх220-1,5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220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200</w:t>
            </w:r>
          </w:p>
        </w:tc>
        <w:tc>
          <w:tcPr>
            <w:tcW w:w="1488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150</w:t>
            </w:r>
          </w:p>
        </w:tc>
        <w:tc>
          <w:tcPr>
            <w:tcW w:w="1489" w:type="dxa"/>
            <w:vAlign w:val="center"/>
          </w:tcPr>
          <w:p w:rsidR="00484343" w:rsidRPr="00484343" w:rsidRDefault="00484343" w:rsidP="00484343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84343">
              <w:rPr>
                <w:sz w:val="24"/>
                <w:szCs w:val="24"/>
              </w:rPr>
              <w:t>140</w:t>
            </w:r>
          </w:p>
        </w:tc>
      </w:tr>
    </w:tbl>
    <w:p w:rsidR="00484343" w:rsidRDefault="00484343" w:rsidP="00B5688C"/>
    <w:p w:rsidR="00615483" w:rsidRDefault="00224949">
      <w:pPr>
        <w:rPr>
          <w:rFonts w:eastAsiaTheme="majorEastAsia"/>
          <w:bCs/>
        </w:rPr>
      </w:pPr>
      <w:r>
        <w:rPr>
          <w:sz w:val="22"/>
          <w:szCs w:val="22"/>
        </w:rPr>
        <w:t xml:space="preserve">Нагрузочные характеристики стеллажей серии </w:t>
      </w:r>
      <w:proofErr w:type="spellStart"/>
      <w:r>
        <w:rPr>
          <w:sz w:val="22"/>
          <w:szCs w:val="22"/>
        </w:rPr>
        <w:t>СПн</w:t>
      </w:r>
      <w:proofErr w:type="spellEnd"/>
      <w:r>
        <w:rPr>
          <w:sz w:val="22"/>
          <w:szCs w:val="22"/>
        </w:rPr>
        <w:t xml:space="preserve"> и </w:t>
      </w:r>
      <w:proofErr w:type="spellStart"/>
      <w:r>
        <w:rPr>
          <w:sz w:val="22"/>
          <w:szCs w:val="22"/>
        </w:rPr>
        <w:t>СПк</w:t>
      </w:r>
      <w:proofErr w:type="spellEnd"/>
      <w:r>
        <w:rPr>
          <w:sz w:val="22"/>
          <w:szCs w:val="22"/>
        </w:rPr>
        <w:t xml:space="preserve"> рассчитываются индивидуально в соответствии с техническим заданием заказчика и указываются в приложении к договору поставки или спецификации.</w:t>
      </w:r>
      <w:r w:rsidR="00615483">
        <w:rPr>
          <w:rFonts w:eastAsiaTheme="majorEastAsia"/>
          <w:bCs/>
        </w:rPr>
        <w:br w:type="page"/>
      </w:r>
    </w:p>
    <w:p w:rsidR="00F32B54" w:rsidRDefault="00203383" w:rsidP="00A647A6">
      <w:pPr>
        <w:pStyle w:val="1"/>
        <w:ind w:firstLine="284"/>
        <w:rPr>
          <w:b/>
          <w:sz w:val="24"/>
          <w:szCs w:val="24"/>
        </w:rPr>
      </w:pPr>
      <w:bookmarkStart w:id="8" w:name="_Toc479769915"/>
      <w:r w:rsidRPr="00A647A6">
        <w:rPr>
          <w:b/>
          <w:sz w:val="24"/>
          <w:szCs w:val="24"/>
        </w:rPr>
        <w:lastRenderedPageBreak/>
        <w:t>Комплектация стеллажей С</w:t>
      </w:r>
      <w:r w:rsidR="00FE4875">
        <w:rPr>
          <w:b/>
          <w:sz w:val="24"/>
          <w:szCs w:val="24"/>
        </w:rPr>
        <w:t>П</w:t>
      </w:r>
      <w:r w:rsidRPr="00A647A6">
        <w:rPr>
          <w:b/>
          <w:sz w:val="24"/>
          <w:szCs w:val="24"/>
        </w:rPr>
        <w:t>.</w:t>
      </w:r>
      <w:bookmarkEnd w:id="8"/>
    </w:p>
    <w:p w:rsidR="005C054A" w:rsidRPr="00893982" w:rsidRDefault="00164890" w:rsidP="00893982">
      <w:pPr>
        <w:pStyle w:val="2"/>
        <w:rPr>
          <w:b w:val="0"/>
          <w:bCs w:val="0"/>
          <w:color w:val="auto"/>
          <w:sz w:val="24"/>
          <w:szCs w:val="24"/>
        </w:rPr>
      </w:pPr>
      <w:bookmarkStart w:id="9" w:name="_Toc479769916"/>
      <w:r w:rsidRPr="00893982">
        <w:rPr>
          <w:b w:val="0"/>
          <w:bCs w:val="0"/>
          <w:color w:val="auto"/>
          <w:sz w:val="24"/>
          <w:szCs w:val="24"/>
        </w:rPr>
        <w:t>Комплектация рам стеллажей С</w:t>
      </w:r>
      <w:r w:rsidR="00FE4875" w:rsidRPr="00893982">
        <w:rPr>
          <w:b w:val="0"/>
          <w:bCs w:val="0"/>
          <w:color w:val="auto"/>
          <w:sz w:val="24"/>
          <w:szCs w:val="24"/>
        </w:rPr>
        <w:t>П</w:t>
      </w:r>
      <w:r w:rsidRPr="00893982">
        <w:rPr>
          <w:b w:val="0"/>
          <w:bCs w:val="0"/>
          <w:color w:val="auto"/>
          <w:sz w:val="24"/>
          <w:szCs w:val="24"/>
        </w:rPr>
        <w:t>.</w:t>
      </w:r>
      <w:bookmarkEnd w:id="9"/>
    </w:p>
    <w:tbl>
      <w:tblPr>
        <w:tblW w:w="100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5"/>
        <w:gridCol w:w="1287"/>
        <w:gridCol w:w="1717"/>
        <w:gridCol w:w="1282"/>
        <w:gridCol w:w="1528"/>
        <w:gridCol w:w="1306"/>
        <w:gridCol w:w="1408"/>
      </w:tblGrid>
      <w:tr w:rsidR="00650292" w:rsidRPr="00D07C9F" w:rsidTr="00650292">
        <w:trPr>
          <w:trHeight w:val="864"/>
        </w:trPr>
        <w:tc>
          <w:tcPr>
            <w:tcW w:w="1695" w:type="dxa"/>
            <w:shd w:val="clear" w:color="auto" w:fill="FFFFFF"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650292">
              <w:rPr>
                <w:b/>
                <w:sz w:val="20"/>
                <w:szCs w:val="24"/>
              </w:rPr>
              <w:t xml:space="preserve">Высота рамы, </w:t>
            </w:r>
            <w:proofErr w:type="gramStart"/>
            <w:r w:rsidRPr="00650292">
              <w:rPr>
                <w:b/>
                <w:sz w:val="20"/>
                <w:szCs w:val="24"/>
              </w:rPr>
              <w:t>мм</w:t>
            </w:r>
            <w:proofErr w:type="gramEnd"/>
          </w:p>
        </w:tc>
        <w:tc>
          <w:tcPr>
            <w:tcW w:w="1287" w:type="dxa"/>
            <w:shd w:val="clear" w:color="auto" w:fill="FFFFFF"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650292">
              <w:rPr>
                <w:b/>
                <w:sz w:val="20"/>
                <w:szCs w:val="24"/>
              </w:rPr>
              <w:t>Кол</w:t>
            </w:r>
            <w:r w:rsidR="00650292">
              <w:rPr>
                <w:b/>
                <w:sz w:val="20"/>
                <w:szCs w:val="24"/>
              </w:rPr>
              <w:t>-</w:t>
            </w:r>
            <w:r w:rsidRPr="00650292">
              <w:rPr>
                <w:b/>
                <w:sz w:val="20"/>
                <w:szCs w:val="24"/>
              </w:rPr>
              <w:t>во стоек</w:t>
            </w:r>
          </w:p>
        </w:tc>
        <w:tc>
          <w:tcPr>
            <w:tcW w:w="1672" w:type="dxa"/>
            <w:shd w:val="clear" w:color="auto" w:fill="FFFFFF"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650292">
              <w:rPr>
                <w:b/>
                <w:sz w:val="20"/>
                <w:szCs w:val="24"/>
              </w:rPr>
              <w:t>Кол</w:t>
            </w:r>
            <w:r w:rsidR="00650292">
              <w:rPr>
                <w:b/>
                <w:sz w:val="20"/>
                <w:szCs w:val="24"/>
              </w:rPr>
              <w:t>-</w:t>
            </w:r>
            <w:r w:rsidRPr="00650292">
              <w:rPr>
                <w:b/>
                <w:sz w:val="20"/>
                <w:szCs w:val="24"/>
              </w:rPr>
              <w:t>во горизонтальных связей</w:t>
            </w:r>
          </w:p>
        </w:tc>
        <w:tc>
          <w:tcPr>
            <w:tcW w:w="1250" w:type="dxa"/>
            <w:shd w:val="clear" w:color="auto" w:fill="FFFFFF"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650292">
              <w:rPr>
                <w:b/>
                <w:sz w:val="20"/>
                <w:szCs w:val="24"/>
              </w:rPr>
              <w:t>Кол</w:t>
            </w:r>
            <w:r w:rsidR="00650292">
              <w:rPr>
                <w:b/>
                <w:sz w:val="20"/>
                <w:szCs w:val="24"/>
              </w:rPr>
              <w:t>-</w:t>
            </w:r>
            <w:r w:rsidRPr="00650292">
              <w:rPr>
                <w:b/>
                <w:sz w:val="20"/>
                <w:szCs w:val="24"/>
              </w:rPr>
              <w:t>во вкладышей</w:t>
            </w:r>
          </w:p>
        </w:tc>
        <w:tc>
          <w:tcPr>
            <w:tcW w:w="1489" w:type="dxa"/>
            <w:shd w:val="clear" w:color="auto" w:fill="FFFFFF"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650292">
              <w:rPr>
                <w:b/>
                <w:sz w:val="20"/>
                <w:szCs w:val="24"/>
              </w:rPr>
              <w:t>Кол</w:t>
            </w:r>
            <w:r w:rsidR="00650292">
              <w:rPr>
                <w:b/>
                <w:sz w:val="20"/>
                <w:szCs w:val="24"/>
              </w:rPr>
              <w:t>-</w:t>
            </w:r>
            <w:r w:rsidRPr="00650292">
              <w:rPr>
                <w:b/>
                <w:sz w:val="20"/>
                <w:szCs w:val="24"/>
              </w:rPr>
              <w:t>во диагональных связей</w:t>
            </w:r>
          </w:p>
        </w:tc>
        <w:tc>
          <w:tcPr>
            <w:tcW w:w="1274" w:type="dxa"/>
            <w:shd w:val="clear" w:color="auto" w:fill="FFFFFF"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650292">
              <w:rPr>
                <w:b/>
                <w:sz w:val="20"/>
                <w:szCs w:val="24"/>
              </w:rPr>
              <w:t>Кол</w:t>
            </w:r>
            <w:r w:rsidR="00650292">
              <w:rPr>
                <w:b/>
                <w:sz w:val="20"/>
                <w:szCs w:val="24"/>
              </w:rPr>
              <w:t>-</w:t>
            </w:r>
            <w:r w:rsidRPr="00650292">
              <w:rPr>
                <w:b/>
                <w:sz w:val="20"/>
                <w:szCs w:val="24"/>
              </w:rPr>
              <w:t>во комплектов крепежа для связей</w:t>
            </w:r>
          </w:p>
        </w:tc>
        <w:tc>
          <w:tcPr>
            <w:tcW w:w="1373" w:type="dxa"/>
            <w:shd w:val="clear" w:color="auto" w:fill="FFFFFF"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b/>
                <w:sz w:val="20"/>
                <w:szCs w:val="24"/>
              </w:rPr>
            </w:pPr>
            <w:r w:rsidRPr="00650292">
              <w:rPr>
                <w:b/>
                <w:sz w:val="20"/>
                <w:szCs w:val="24"/>
              </w:rPr>
              <w:t>Кол</w:t>
            </w:r>
            <w:r w:rsidR="00650292">
              <w:rPr>
                <w:b/>
                <w:sz w:val="20"/>
                <w:szCs w:val="24"/>
              </w:rPr>
              <w:t>-</w:t>
            </w:r>
            <w:r w:rsidRPr="00650292">
              <w:rPr>
                <w:b/>
                <w:sz w:val="20"/>
                <w:szCs w:val="24"/>
              </w:rPr>
              <w:t xml:space="preserve">во подпятников </w:t>
            </w:r>
            <w:proofErr w:type="gramStart"/>
            <w:r w:rsidR="00650292">
              <w:rPr>
                <w:b/>
                <w:sz w:val="20"/>
                <w:szCs w:val="24"/>
              </w:rPr>
              <w:t>комплекте</w:t>
            </w:r>
            <w:proofErr w:type="gramEnd"/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2000-2100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3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6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2100-2500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3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6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2600-2700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7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2800-3100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3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9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3200-3300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5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8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3400</w:t>
            </w:r>
            <w:r w:rsidR="00926B33" w:rsidRPr="00650292">
              <w:rPr>
                <w:b/>
                <w:sz w:val="22"/>
              </w:rPr>
              <w:t>-3700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3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5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10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3800</w:t>
            </w:r>
            <w:r w:rsidR="00926B33" w:rsidRPr="00650292">
              <w:rPr>
                <w:b/>
                <w:sz w:val="22"/>
              </w:rPr>
              <w:t>-3900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6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9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4000</w:t>
            </w:r>
            <w:r w:rsidR="00926B33" w:rsidRPr="00650292">
              <w:rPr>
                <w:b/>
                <w:sz w:val="22"/>
              </w:rPr>
              <w:t>-4300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3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6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11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60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4400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7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10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4500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7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12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4600</w:t>
            </w:r>
            <w:r w:rsidR="00926B33" w:rsidRPr="00650292">
              <w:rPr>
                <w:b/>
                <w:sz w:val="22"/>
              </w:rPr>
              <w:t>-4900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5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7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14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5000</w:t>
            </w:r>
            <w:r w:rsidR="00926B33" w:rsidRPr="00650292">
              <w:rPr>
                <w:b/>
                <w:sz w:val="22"/>
              </w:rPr>
              <w:t>-5100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8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13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5200</w:t>
            </w:r>
            <w:r w:rsidR="00926B33" w:rsidRPr="00650292">
              <w:rPr>
                <w:b/>
                <w:sz w:val="22"/>
              </w:rPr>
              <w:t>-5500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5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8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15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5600</w:t>
            </w:r>
            <w:r w:rsidR="00926B33" w:rsidRPr="00650292">
              <w:rPr>
                <w:b/>
                <w:sz w:val="22"/>
              </w:rPr>
              <w:t>-5700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9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14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5800</w:t>
            </w:r>
            <w:r w:rsidR="00926B33" w:rsidRPr="00650292">
              <w:rPr>
                <w:b/>
                <w:sz w:val="22"/>
              </w:rPr>
              <w:t>-6100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5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9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16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6200</w:t>
            </w:r>
            <w:r w:rsidR="00926B33" w:rsidRPr="00650292">
              <w:rPr>
                <w:b/>
                <w:sz w:val="22"/>
              </w:rPr>
              <w:t>-6300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10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15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6400</w:t>
            </w:r>
            <w:r w:rsidR="00926B33" w:rsidRPr="00650292">
              <w:rPr>
                <w:b/>
                <w:sz w:val="22"/>
              </w:rPr>
              <w:t>-6700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5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10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17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6800</w:t>
            </w:r>
            <w:r w:rsidR="00926B33" w:rsidRPr="00650292">
              <w:rPr>
                <w:b/>
                <w:sz w:val="22"/>
              </w:rPr>
              <w:t>-6900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11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16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7000</w:t>
            </w:r>
            <w:r w:rsidR="00926B33" w:rsidRPr="00650292">
              <w:rPr>
                <w:b/>
                <w:sz w:val="22"/>
              </w:rPr>
              <w:t>-7300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5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11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18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7400</w:t>
            </w:r>
            <w:r w:rsidR="00926B33" w:rsidRPr="00650292">
              <w:rPr>
                <w:b/>
                <w:sz w:val="22"/>
              </w:rPr>
              <w:t>-7500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12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17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7600</w:t>
            </w:r>
            <w:r w:rsidR="00926B33" w:rsidRPr="00650292">
              <w:rPr>
                <w:b/>
                <w:sz w:val="22"/>
              </w:rPr>
              <w:t>-7900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5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12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19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8000</w:t>
            </w:r>
            <w:r w:rsidR="00926B33" w:rsidRPr="00650292">
              <w:rPr>
                <w:b/>
                <w:sz w:val="22"/>
              </w:rPr>
              <w:t>-8100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13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18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8200</w:t>
            </w:r>
            <w:r w:rsidR="00926B33" w:rsidRPr="00650292">
              <w:rPr>
                <w:b/>
                <w:sz w:val="22"/>
              </w:rPr>
              <w:t>-8500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5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13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20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8600</w:t>
            </w:r>
            <w:r w:rsidR="00926B33" w:rsidRPr="00650292">
              <w:rPr>
                <w:b/>
                <w:sz w:val="22"/>
              </w:rPr>
              <w:t>-8700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14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19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8800</w:t>
            </w:r>
            <w:r w:rsidR="00B53100" w:rsidRPr="00650292">
              <w:rPr>
                <w:b/>
                <w:sz w:val="22"/>
              </w:rPr>
              <w:t>-9000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5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14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21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9100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7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14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23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9200</w:t>
            </w:r>
            <w:r w:rsidR="00B53100" w:rsidRPr="00650292">
              <w:rPr>
                <w:b/>
                <w:sz w:val="22"/>
              </w:rPr>
              <w:t>-9300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6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15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22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9400</w:t>
            </w:r>
            <w:r w:rsidR="00B53100" w:rsidRPr="00650292">
              <w:rPr>
                <w:b/>
                <w:sz w:val="22"/>
              </w:rPr>
              <w:t>-9700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7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15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24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9800</w:t>
            </w:r>
            <w:r w:rsidR="00B53100" w:rsidRPr="00650292">
              <w:rPr>
                <w:b/>
                <w:sz w:val="22"/>
              </w:rPr>
              <w:t>-9900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6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16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23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10000</w:t>
            </w:r>
            <w:r w:rsidR="00B53100" w:rsidRPr="00650292">
              <w:rPr>
                <w:b/>
                <w:sz w:val="22"/>
              </w:rPr>
              <w:t>-10300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7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16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25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10400</w:t>
            </w:r>
            <w:r w:rsidR="00B53100" w:rsidRPr="00650292">
              <w:rPr>
                <w:b/>
                <w:sz w:val="22"/>
              </w:rPr>
              <w:t>-10500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6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17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24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10600</w:t>
            </w:r>
            <w:r w:rsidR="00B53100" w:rsidRPr="00650292">
              <w:rPr>
                <w:b/>
                <w:sz w:val="22"/>
              </w:rPr>
              <w:t>-10900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7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17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26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11000</w:t>
            </w:r>
            <w:r w:rsidR="00B53100" w:rsidRPr="00650292">
              <w:rPr>
                <w:b/>
                <w:sz w:val="22"/>
              </w:rPr>
              <w:t>-11100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6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18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25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11200</w:t>
            </w:r>
            <w:r w:rsidR="00CC6FC2" w:rsidRPr="00650292">
              <w:rPr>
                <w:b/>
                <w:sz w:val="22"/>
              </w:rPr>
              <w:t>-11500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7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18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27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11600</w:t>
            </w:r>
            <w:r w:rsidR="00CC6FC2" w:rsidRPr="00650292">
              <w:rPr>
                <w:b/>
                <w:sz w:val="22"/>
              </w:rPr>
              <w:t>-11700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6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19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26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650292" w:rsidRPr="00650292" w:rsidTr="00650292">
        <w:trPr>
          <w:trHeight w:val="288"/>
        </w:trPr>
        <w:tc>
          <w:tcPr>
            <w:tcW w:w="1695" w:type="dxa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jc w:val="center"/>
              <w:rPr>
                <w:b/>
                <w:sz w:val="22"/>
              </w:rPr>
            </w:pPr>
            <w:r w:rsidRPr="00650292">
              <w:rPr>
                <w:b/>
                <w:sz w:val="22"/>
              </w:rPr>
              <w:t>11800</w:t>
            </w:r>
            <w:r w:rsidR="00CC6FC2" w:rsidRPr="00650292">
              <w:rPr>
                <w:b/>
                <w:sz w:val="22"/>
              </w:rPr>
              <w:t>-12000</w:t>
            </w:r>
          </w:p>
        </w:tc>
        <w:tc>
          <w:tcPr>
            <w:tcW w:w="1287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  <w:tc>
          <w:tcPr>
            <w:tcW w:w="1672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7</w:t>
            </w:r>
          </w:p>
        </w:tc>
        <w:tc>
          <w:tcPr>
            <w:tcW w:w="1250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4</w:t>
            </w:r>
          </w:p>
        </w:tc>
        <w:tc>
          <w:tcPr>
            <w:tcW w:w="1489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19</w:t>
            </w:r>
          </w:p>
        </w:tc>
        <w:tc>
          <w:tcPr>
            <w:tcW w:w="1274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28</w:t>
            </w:r>
          </w:p>
        </w:tc>
        <w:tc>
          <w:tcPr>
            <w:tcW w:w="1373" w:type="dxa"/>
            <w:shd w:val="clear" w:color="auto" w:fill="FFFFFF"/>
            <w:noWrap/>
            <w:vAlign w:val="bottom"/>
          </w:tcPr>
          <w:p w:rsidR="00D82048" w:rsidRPr="00650292" w:rsidRDefault="00D82048" w:rsidP="00650292">
            <w:pPr>
              <w:pStyle w:val="ac"/>
              <w:spacing w:line="240" w:lineRule="auto"/>
              <w:ind w:firstLine="0"/>
              <w:jc w:val="center"/>
              <w:rPr>
                <w:sz w:val="22"/>
                <w:szCs w:val="24"/>
              </w:rPr>
            </w:pPr>
            <w:r w:rsidRPr="00650292">
              <w:rPr>
                <w:sz w:val="22"/>
                <w:szCs w:val="24"/>
              </w:rPr>
              <w:t>2</w:t>
            </w:r>
          </w:p>
        </w:tc>
      </w:tr>
      <w:tr w:rsidR="00D82048" w:rsidRPr="00650292" w:rsidTr="00650292">
        <w:trPr>
          <w:trHeight w:val="288"/>
        </w:trPr>
        <w:tc>
          <w:tcPr>
            <w:tcW w:w="10040" w:type="dxa"/>
            <w:gridSpan w:val="7"/>
            <w:shd w:val="clear" w:color="auto" w:fill="FFFFFF"/>
            <w:noWrap/>
            <w:vAlign w:val="bottom"/>
          </w:tcPr>
          <w:p w:rsidR="00D82048" w:rsidRPr="00650292" w:rsidRDefault="00D82048" w:rsidP="005C054A">
            <w:pPr>
              <w:rPr>
                <w:rFonts w:ascii="Arial CYR" w:hAnsi="Arial CYR" w:cs="Arial CYR"/>
                <w:bCs/>
                <w:sz w:val="18"/>
                <w:szCs w:val="18"/>
              </w:rPr>
            </w:pPr>
            <w:r w:rsidRPr="00650292">
              <w:rPr>
                <w:rFonts w:ascii="Arial CYR" w:hAnsi="Arial CYR" w:cs="Arial CYR"/>
                <w:bCs/>
                <w:sz w:val="18"/>
                <w:szCs w:val="18"/>
              </w:rPr>
              <w:t xml:space="preserve">- Комплект крепежа для связей состоит из болта и </w:t>
            </w:r>
            <w:proofErr w:type="spellStart"/>
            <w:r w:rsidRPr="00650292">
              <w:rPr>
                <w:rFonts w:ascii="Arial CYR" w:hAnsi="Arial CYR" w:cs="Arial CYR"/>
                <w:bCs/>
                <w:sz w:val="18"/>
                <w:szCs w:val="18"/>
              </w:rPr>
              <w:t>самоконтрящейся</w:t>
            </w:r>
            <w:proofErr w:type="spellEnd"/>
            <w:r w:rsidRPr="00650292">
              <w:rPr>
                <w:rFonts w:ascii="Arial CYR" w:hAnsi="Arial CYR" w:cs="Arial CYR"/>
                <w:bCs/>
                <w:sz w:val="18"/>
                <w:szCs w:val="18"/>
              </w:rPr>
              <w:t xml:space="preserve"> гайки: М8х55/60 - для Рамы серии </w:t>
            </w:r>
          </w:p>
          <w:p w:rsidR="00D82048" w:rsidRPr="00650292" w:rsidRDefault="00D82048" w:rsidP="005C054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50292">
              <w:rPr>
                <w:rFonts w:ascii="Arial CYR" w:hAnsi="Arial CYR" w:cs="Arial CYR"/>
                <w:bCs/>
                <w:sz w:val="18"/>
                <w:szCs w:val="18"/>
              </w:rPr>
              <w:t>СП - 80х1,5</w:t>
            </w:r>
            <w:proofErr w:type="gramStart"/>
            <w:r w:rsidRPr="00650292">
              <w:rPr>
                <w:rFonts w:ascii="Arial CYR" w:hAnsi="Arial CYR" w:cs="Arial CYR"/>
                <w:bCs/>
                <w:sz w:val="18"/>
                <w:szCs w:val="18"/>
              </w:rPr>
              <w:t xml:space="preserve"> ;</w:t>
            </w:r>
            <w:proofErr w:type="gramEnd"/>
            <w:r w:rsidRPr="00650292">
              <w:rPr>
                <w:rFonts w:ascii="Arial CYR" w:hAnsi="Arial CYR" w:cs="Arial CYR"/>
                <w:bCs/>
                <w:sz w:val="18"/>
                <w:szCs w:val="18"/>
              </w:rPr>
              <w:t xml:space="preserve"> М10х75/80 - для Рамы серии СП - 100х1,5 /2 и СП - 120х2/2,5</w:t>
            </w:r>
          </w:p>
        </w:tc>
      </w:tr>
    </w:tbl>
    <w:p w:rsidR="00164890" w:rsidRDefault="00164890" w:rsidP="00F32B54"/>
    <w:p w:rsidR="00032936" w:rsidRPr="00893982" w:rsidRDefault="00650292" w:rsidP="00893982">
      <w:pPr>
        <w:pStyle w:val="2"/>
        <w:rPr>
          <w:b w:val="0"/>
          <w:bCs w:val="0"/>
          <w:color w:val="auto"/>
          <w:sz w:val="24"/>
          <w:szCs w:val="24"/>
        </w:rPr>
      </w:pPr>
      <w:bookmarkStart w:id="10" w:name="_Toc479769917"/>
      <w:r w:rsidRPr="00893982">
        <w:rPr>
          <w:b w:val="0"/>
          <w:bCs w:val="0"/>
          <w:color w:val="auto"/>
          <w:sz w:val="24"/>
          <w:szCs w:val="24"/>
        </w:rPr>
        <w:t>Комплектация стандартных элементов стеллажей серии СП.</w:t>
      </w:r>
      <w:bookmarkEnd w:id="10"/>
    </w:p>
    <w:tbl>
      <w:tblPr>
        <w:tblStyle w:val="ae"/>
        <w:tblW w:w="10031" w:type="dxa"/>
        <w:tblLook w:val="04A0" w:firstRow="1" w:lastRow="0" w:firstColumn="1" w:lastColumn="0" w:noHBand="0" w:noVBand="1"/>
      </w:tblPr>
      <w:tblGrid>
        <w:gridCol w:w="4786"/>
        <w:gridCol w:w="5245"/>
      </w:tblGrid>
      <w:tr w:rsidR="00650292" w:rsidRPr="00032936" w:rsidTr="003A78CD">
        <w:tc>
          <w:tcPr>
            <w:tcW w:w="4786" w:type="dxa"/>
          </w:tcPr>
          <w:p w:rsidR="00650292" w:rsidRPr="00032936" w:rsidRDefault="00032936" w:rsidP="00032936">
            <w:pPr>
              <w:jc w:val="center"/>
              <w:rPr>
                <w:b/>
                <w:sz w:val="22"/>
              </w:rPr>
            </w:pPr>
            <w:r w:rsidRPr="00032936">
              <w:rPr>
                <w:b/>
                <w:sz w:val="22"/>
              </w:rPr>
              <w:t>Наименование</w:t>
            </w:r>
          </w:p>
        </w:tc>
        <w:tc>
          <w:tcPr>
            <w:tcW w:w="5245" w:type="dxa"/>
          </w:tcPr>
          <w:p w:rsidR="00650292" w:rsidRPr="00032936" w:rsidRDefault="00032936" w:rsidP="00032936">
            <w:pPr>
              <w:jc w:val="center"/>
              <w:rPr>
                <w:b/>
                <w:sz w:val="22"/>
              </w:rPr>
            </w:pPr>
            <w:r w:rsidRPr="00032936">
              <w:rPr>
                <w:b/>
                <w:sz w:val="22"/>
              </w:rPr>
              <w:t>Комплектация</w:t>
            </w:r>
          </w:p>
        </w:tc>
      </w:tr>
      <w:tr w:rsidR="00650292" w:rsidRPr="00A80860" w:rsidTr="003A78CD">
        <w:tc>
          <w:tcPr>
            <w:tcW w:w="4786" w:type="dxa"/>
          </w:tcPr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>Подпятник СП в комплекте</w:t>
            </w:r>
          </w:p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5245" w:type="dxa"/>
          </w:tcPr>
          <w:p w:rsidR="00650292" w:rsidRDefault="00032936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>Подпятник СП</w:t>
            </w:r>
            <w:r w:rsidR="00A80860">
              <w:rPr>
                <w:sz w:val="22"/>
                <w:szCs w:val="24"/>
              </w:rPr>
              <w:t xml:space="preserve"> -1шт</w:t>
            </w:r>
          </w:p>
          <w:p w:rsidR="00A80860" w:rsidRPr="003A78CD" w:rsidRDefault="00A80860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A78CD">
              <w:rPr>
                <w:sz w:val="22"/>
                <w:szCs w:val="24"/>
              </w:rPr>
              <w:t>Анкер СП М10х95 – 2шт</w:t>
            </w:r>
          </w:p>
          <w:p w:rsidR="00A80860" w:rsidRPr="003A78CD" w:rsidRDefault="00A80860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A78CD">
              <w:rPr>
                <w:sz w:val="22"/>
                <w:szCs w:val="24"/>
              </w:rPr>
              <w:t>Комплект крепежа М8х25-2шт</w:t>
            </w:r>
          </w:p>
          <w:p w:rsidR="00A80860" w:rsidRPr="00A80860" w:rsidRDefault="00A80860" w:rsidP="00A80860">
            <w:pPr>
              <w:pStyle w:val="ac"/>
              <w:spacing w:line="240" w:lineRule="auto"/>
              <w:ind w:firstLine="0"/>
              <w:jc w:val="left"/>
              <w:rPr>
                <w:b/>
                <w:sz w:val="22"/>
                <w:szCs w:val="24"/>
              </w:rPr>
            </w:pPr>
            <w:r w:rsidRPr="003A78CD">
              <w:rPr>
                <w:sz w:val="22"/>
                <w:szCs w:val="24"/>
              </w:rPr>
              <w:lastRenderedPageBreak/>
              <w:t>Шайба квадратная СП 30х30х2</w:t>
            </w:r>
          </w:p>
        </w:tc>
      </w:tr>
      <w:tr w:rsidR="00650292" w:rsidRPr="00A80860" w:rsidTr="003A78CD">
        <w:tc>
          <w:tcPr>
            <w:tcW w:w="4786" w:type="dxa"/>
          </w:tcPr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lastRenderedPageBreak/>
              <w:t xml:space="preserve">Балка </w:t>
            </w:r>
            <w:proofErr w:type="spellStart"/>
            <w:r w:rsidRPr="00A80860">
              <w:rPr>
                <w:sz w:val="22"/>
                <w:szCs w:val="24"/>
              </w:rPr>
              <w:t>СПф</w:t>
            </w:r>
            <w:proofErr w:type="spellEnd"/>
            <w:r w:rsidRPr="00A80860">
              <w:rPr>
                <w:sz w:val="22"/>
                <w:szCs w:val="24"/>
              </w:rPr>
              <w:t xml:space="preserve"> в комплекте</w:t>
            </w:r>
          </w:p>
        </w:tc>
        <w:tc>
          <w:tcPr>
            <w:tcW w:w="5245" w:type="dxa"/>
          </w:tcPr>
          <w:p w:rsidR="00650292" w:rsidRDefault="00A80860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 xml:space="preserve">Балка </w:t>
            </w:r>
            <w:proofErr w:type="spellStart"/>
            <w:r w:rsidRPr="00A80860">
              <w:rPr>
                <w:sz w:val="22"/>
                <w:szCs w:val="24"/>
              </w:rPr>
              <w:t>СПф</w:t>
            </w:r>
            <w:proofErr w:type="spellEnd"/>
            <w:r>
              <w:rPr>
                <w:sz w:val="22"/>
                <w:szCs w:val="24"/>
              </w:rPr>
              <w:t xml:space="preserve"> -1шт</w:t>
            </w:r>
          </w:p>
          <w:p w:rsidR="00A80860" w:rsidRPr="00A80860" w:rsidRDefault="00A80860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Фиксатор -2шт</w:t>
            </w:r>
          </w:p>
        </w:tc>
      </w:tr>
      <w:tr w:rsidR="00650292" w:rsidRPr="00A80860" w:rsidTr="003A78CD">
        <w:tc>
          <w:tcPr>
            <w:tcW w:w="4786" w:type="dxa"/>
          </w:tcPr>
          <w:p w:rsidR="00650292" w:rsidRPr="00A80860" w:rsidRDefault="00650292" w:rsidP="0035665E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>Защита стойки угловая СП в комплекте</w:t>
            </w:r>
          </w:p>
        </w:tc>
        <w:tc>
          <w:tcPr>
            <w:tcW w:w="5245" w:type="dxa"/>
          </w:tcPr>
          <w:p w:rsidR="00A80860" w:rsidRDefault="00E55CB9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E55CB9">
              <w:rPr>
                <w:sz w:val="22"/>
                <w:szCs w:val="24"/>
              </w:rPr>
              <w:t>Защита стойки угловая СП 350х100х100х3</w:t>
            </w:r>
            <w:r>
              <w:rPr>
                <w:sz w:val="22"/>
                <w:szCs w:val="24"/>
              </w:rPr>
              <w:t xml:space="preserve"> -1шт</w:t>
            </w:r>
          </w:p>
          <w:p w:rsidR="00650292" w:rsidRPr="00A80860" w:rsidRDefault="00E55CB9" w:rsidP="00E55CB9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E55CB9">
              <w:rPr>
                <w:sz w:val="22"/>
                <w:szCs w:val="24"/>
              </w:rPr>
              <w:t>Анкер СП М10х95</w:t>
            </w:r>
            <w:r>
              <w:rPr>
                <w:sz w:val="22"/>
                <w:szCs w:val="24"/>
              </w:rPr>
              <w:t xml:space="preserve"> -2шт</w:t>
            </w:r>
          </w:p>
        </w:tc>
      </w:tr>
      <w:tr w:rsidR="00650292" w:rsidRPr="00A80860" w:rsidTr="003A78CD">
        <w:tc>
          <w:tcPr>
            <w:tcW w:w="4786" w:type="dxa"/>
          </w:tcPr>
          <w:p w:rsidR="00650292" w:rsidRPr="00A80860" w:rsidRDefault="00650292" w:rsidP="0035665E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>Защита стойки фронтальная СП  в комплекте</w:t>
            </w:r>
          </w:p>
        </w:tc>
        <w:tc>
          <w:tcPr>
            <w:tcW w:w="5245" w:type="dxa"/>
          </w:tcPr>
          <w:p w:rsidR="003A78CD" w:rsidRDefault="003A78CD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A78CD">
              <w:rPr>
                <w:sz w:val="22"/>
                <w:szCs w:val="24"/>
              </w:rPr>
              <w:t>Защита стойки фронтальная СП 350х190х100х3</w:t>
            </w:r>
            <w:r>
              <w:rPr>
                <w:sz w:val="22"/>
                <w:szCs w:val="24"/>
              </w:rPr>
              <w:t>-1шт</w:t>
            </w:r>
          </w:p>
          <w:p w:rsidR="00650292" w:rsidRPr="00A80860" w:rsidRDefault="003A78CD" w:rsidP="003A78CD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A78CD">
              <w:rPr>
                <w:sz w:val="22"/>
                <w:szCs w:val="24"/>
              </w:rPr>
              <w:t xml:space="preserve"> </w:t>
            </w:r>
            <w:r w:rsidRPr="00E55CB9">
              <w:rPr>
                <w:sz w:val="22"/>
                <w:szCs w:val="24"/>
              </w:rPr>
              <w:t>Анкер СП М10х95</w:t>
            </w:r>
            <w:r>
              <w:rPr>
                <w:sz w:val="22"/>
                <w:szCs w:val="24"/>
              </w:rPr>
              <w:t xml:space="preserve"> -3шт</w:t>
            </w:r>
            <w:r w:rsidRPr="00A80860">
              <w:rPr>
                <w:sz w:val="22"/>
                <w:szCs w:val="24"/>
              </w:rPr>
              <w:t xml:space="preserve"> </w:t>
            </w:r>
          </w:p>
        </w:tc>
      </w:tr>
      <w:tr w:rsidR="00650292" w:rsidRPr="00A80860" w:rsidTr="003A78CD">
        <w:tc>
          <w:tcPr>
            <w:tcW w:w="4786" w:type="dxa"/>
          </w:tcPr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>Защита рамы торцевая СП в комплекте</w:t>
            </w:r>
          </w:p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5245" w:type="dxa"/>
          </w:tcPr>
          <w:p w:rsidR="0035665E" w:rsidRDefault="0035665E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5665E">
              <w:rPr>
                <w:sz w:val="22"/>
                <w:szCs w:val="24"/>
              </w:rPr>
              <w:t xml:space="preserve">Отбойник СП </w:t>
            </w:r>
            <w:r>
              <w:rPr>
                <w:sz w:val="22"/>
                <w:szCs w:val="24"/>
              </w:rPr>
              <w:t>-2шт</w:t>
            </w:r>
          </w:p>
          <w:p w:rsidR="0035665E" w:rsidRDefault="0035665E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5665E">
              <w:rPr>
                <w:sz w:val="22"/>
                <w:szCs w:val="24"/>
              </w:rPr>
              <w:t>Защита стойки угловая СП 350х100х100х3</w:t>
            </w:r>
            <w:r>
              <w:rPr>
                <w:sz w:val="22"/>
                <w:szCs w:val="24"/>
              </w:rPr>
              <w:t>-2шт</w:t>
            </w:r>
          </w:p>
          <w:p w:rsidR="0035665E" w:rsidRDefault="0035665E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5665E">
              <w:rPr>
                <w:sz w:val="22"/>
                <w:szCs w:val="24"/>
              </w:rPr>
              <w:t>Анкер СП М10х95</w:t>
            </w:r>
            <w:r>
              <w:rPr>
                <w:sz w:val="22"/>
                <w:szCs w:val="24"/>
              </w:rPr>
              <w:t>-4шт</w:t>
            </w:r>
          </w:p>
          <w:p w:rsidR="00650292" w:rsidRPr="00A80860" w:rsidRDefault="0035665E" w:rsidP="0035665E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5665E">
              <w:rPr>
                <w:sz w:val="22"/>
                <w:szCs w:val="24"/>
              </w:rPr>
              <w:t>Комплект крепежа М10х55</w:t>
            </w:r>
            <w:r>
              <w:rPr>
                <w:sz w:val="22"/>
                <w:szCs w:val="24"/>
              </w:rPr>
              <w:t>-2шт</w:t>
            </w:r>
          </w:p>
        </w:tc>
      </w:tr>
      <w:tr w:rsidR="00650292" w:rsidRPr="00A80860" w:rsidTr="003A78CD">
        <w:tc>
          <w:tcPr>
            <w:tcW w:w="4786" w:type="dxa"/>
          </w:tcPr>
          <w:p w:rsidR="00650292" w:rsidRPr="00A80860" w:rsidRDefault="00650292" w:rsidP="0035665E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>Соединитель спаренных рядов СП 200 в комплекте</w:t>
            </w:r>
          </w:p>
        </w:tc>
        <w:tc>
          <w:tcPr>
            <w:tcW w:w="5245" w:type="dxa"/>
          </w:tcPr>
          <w:p w:rsidR="0035665E" w:rsidRDefault="0035665E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5665E">
              <w:rPr>
                <w:sz w:val="22"/>
                <w:szCs w:val="24"/>
              </w:rPr>
              <w:t xml:space="preserve">Соединитель спаренных рядов СП </w:t>
            </w:r>
            <w:r>
              <w:rPr>
                <w:sz w:val="22"/>
                <w:szCs w:val="24"/>
              </w:rPr>
              <w:t>-1шт</w:t>
            </w:r>
          </w:p>
          <w:p w:rsidR="00650292" w:rsidRPr="00A80860" w:rsidRDefault="0035665E" w:rsidP="0035665E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5665E">
              <w:rPr>
                <w:sz w:val="22"/>
                <w:szCs w:val="24"/>
              </w:rPr>
              <w:t>Комплект крепежа М8х25</w:t>
            </w:r>
            <w:r>
              <w:rPr>
                <w:sz w:val="22"/>
                <w:szCs w:val="24"/>
              </w:rPr>
              <w:t>-4шт</w:t>
            </w:r>
          </w:p>
        </w:tc>
      </w:tr>
      <w:tr w:rsidR="00650292" w:rsidRPr="00A80860" w:rsidTr="003A78CD">
        <w:tc>
          <w:tcPr>
            <w:tcW w:w="4786" w:type="dxa"/>
          </w:tcPr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>Ограничитель положения паллеты в комплекте</w:t>
            </w:r>
          </w:p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5245" w:type="dxa"/>
          </w:tcPr>
          <w:p w:rsidR="00650292" w:rsidRDefault="001B3296" w:rsidP="001B3296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1B3296">
              <w:rPr>
                <w:sz w:val="22"/>
                <w:szCs w:val="24"/>
              </w:rPr>
              <w:t xml:space="preserve">Ограничитель положения паллеты </w:t>
            </w:r>
            <w:r>
              <w:rPr>
                <w:sz w:val="22"/>
                <w:szCs w:val="24"/>
              </w:rPr>
              <w:t>-1шт</w:t>
            </w:r>
          </w:p>
          <w:p w:rsidR="001B3296" w:rsidRPr="00A80860" w:rsidRDefault="001B3296" w:rsidP="001B3296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5665E">
              <w:rPr>
                <w:sz w:val="22"/>
                <w:szCs w:val="24"/>
              </w:rPr>
              <w:t>Комплект крепежа М8х25</w:t>
            </w:r>
            <w:r>
              <w:rPr>
                <w:sz w:val="22"/>
                <w:szCs w:val="24"/>
              </w:rPr>
              <w:t>-4шт</w:t>
            </w:r>
          </w:p>
        </w:tc>
      </w:tr>
      <w:tr w:rsidR="00650292" w:rsidRPr="00A80860" w:rsidTr="003A78CD">
        <w:tc>
          <w:tcPr>
            <w:tcW w:w="4786" w:type="dxa"/>
          </w:tcPr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 xml:space="preserve">Кронштейны </w:t>
            </w:r>
            <w:proofErr w:type="spellStart"/>
            <w:r w:rsidRPr="00A80860">
              <w:rPr>
                <w:sz w:val="22"/>
                <w:szCs w:val="24"/>
              </w:rPr>
              <w:t>СПн</w:t>
            </w:r>
            <w:proofErr w:type="spellEnd"/>
            <w:r w:rsidRPr="00A80860">
              <w:rPr>
                <w:sz w:val="22"/>
                <w:szCs w:val="24"/>
              </w:rPr>
              <w:t xml:space="preserve"> в комплекте пара</w:t>
            </w:r>
          </w:p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5245" w:type="dxa"/>
          </w:tcPr>
          <w:p w:rsidR="00650292" w:rsidRPr="00A80860" w:rsidRDefault="00650292" w:rsidP="00BC4FA6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>Кронштейн лев</w:t>
            </w:r>
            <w:r w:rsidR="00BC4FA6">
              <w:rPr>
                <w:sz w:val="22"/>
                <w:szCs w:val="24"/>
              </w:rPr>
              <w:t>ый</w:t>
            </w:r>
            <w:r w:rsidRPr="00A80860">
              <w:rPr>
                <w:sz w:val="22"/>
                <w:szCs w:val="24"/>
              </w:rPr>
              <w:t xml:space="preserve"> - 1шт</w:t>
            </w:r>
            <w:r w:rsidR="00BC4FA6">
              <w:rPr>
                <w:sz w:val="22"/>
                <w:szCs w:val="24"/>
              </w:rPr>
              <w:t>,</w:t>
            </w:r>
            <w:r w:rsidRPr="00A80860">
              <w:rPr>
                <w:sz w:val="22"/>
                <w:szCs w:val="24"/>
              </w:rPr>
              <w:t xml:space="preserve"> Кронштейн прав</w:t>
            </w:r>
            <w:r w:rsidR="00BC4FA6">
              <w:rPr>
                <w:sz w:val="22"/>
                <w:szCs w:val="24"/>
              </w:rPr>
              <w:t>ый</w:t>
            </w:r>
            <w:r w:rsidRPr="00A80860">
              <w:rPr>
                <w:sz w:val="22"/>
                <w:szCs w:val="24"/>
              </w:rPr>
              <w:t xml:space="preserve"> -</w:t>
            </w:r>
            <w:r w:rsidR="00BC4FA6">
              <w:rPr>
                <w:sz w:val="22"/>
                <w:szCs w:val="24"/>
              </w:rPr>
              <w:t xml:space="preserve">1 </w:t>
            </w:r>
            <w:proofErr w:type="spellStart"/>
            <w:proofErr w:type="gramStart"/>
            <w:r w:rsidRPr="00A80860">
              <w:rPr>
                <w:sz w:val="22"/>
                <w:szCs w:val="24"/>
              </w:rPr>
              <w:t>шт</w:t>
            </w:r>
            <w:proofErr w:type="spellEnd"/>
            <w:proofErr w:type="gramEnd"/>
            <w:r w:rsidRPr="00A80860">
              <w:rPr>
                <w:sz w:val="22"/>
                <w:szCs w:val="24"/>
              </w:rPr>
              <w:t xml:space="preserve"> </w:t>
            </w:r>
            <w:r w:rsidR="00BC4FA6" w:rsidRPr="003A78CD">
              <w:rPr>
                <w:sz w:val="22"/>
                <w:szCs w:val="24"/>
              </w:rPr>
              <w:t>Комплект крепежа М8х25-</w:t>
            </w:r>
            <w:r w:rsidR="00BC4FA6">
              <w:rPr>
                <w:sz w:val="22"/>
                <w:szCs w:val="24"/>
              </w:rPr>
              <w:t>8</w:t>
            </w:r>
            <w:r w:rsidR="00BC4FA6" w:rsidRPr="003A78CD">
              <w:rPr>
                <w:sz w:val="22"/>
                <w:szCs w:val="24"/>
              </w:rPr>
              <w:t>шт</w:t>
            </w:r>
          </w:p>
        </w:tc>
      </w:tr>
      <w:tr w:rsidR="00650292" w:rsidRPr="00A80860" w:rsidTr="003A78CD">
        <w:tc>
          <w:tcPr>
            <w:tcW w:w="4786" w:type="dxa"/>
          </w:tcPr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 xml:space="preserve">Ригель </w:t>
            </w:r>
            <w:proofErr w:type="spellStart"/>
            <w:r w:rsidRPr="00A80860">
              <w:rPr>
                <w:sz w:val="22"/>
                <w:szCs w:val="24"/>
              </w:rPr>
              <w:t>СПн</w:t>
            </w:r>
            <w:proofErr w:type="spellEnd"/>
            <w:r w:rsidRPr="00A80860">
              <w:rPr>
                <w:sz w:val="22"/>
                <w:szCs w:val="24"/>
              </w:rPr>
              <w:t xml:space="preserve"> 1350х130х50х3 в комплекте</w:t>
            </w:r>
          </w:p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5245" w:type="dxa"/>
          </w:tcPr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 xml:space="preserve">Ригель - 1шт, </w:t>
            </w:r>
            <w:r w:rsidR="00BC4FA6" w:rsidRPr="003A78CD">
              <w:rPr>
                <w:sz w:val="22"/>
                <w:szCs w:val="24"/>
              </w:rPr>
              <w:t>Комплект крепежа М8х25-</w:t>
            </w:r>
            <w:r w:rsidRPr="00A80860">
              <w:rPr>
                <w:sz w:val="22"/>
                <w:szCs w:val="24"/>
              </w:rPr>
              <w:t>4шт.</w:t>
            </w:r>
          </w:p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</w:p>
        </w:tc>
      </w:tr>
      <w:tr w:rsidR="00650292" w:rsidRPr="00A80860" w:rsidTr="003A78CD">
        <w:tc>
          <w:tcPr>
            <w:tcW w:w="4786" w:type="dxa"/>
          </w:tcPr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 xml:space="preserve">Связь крестовины </w:t>
            </w:r>
            <w:proofErr w:type="spellStart"/>
            <w:r w:rsidRPr="00A80860">
              <w:rPr>
                <w:sz w:val="22"/>
                <w:szCs w:val="24"/>
              </w:rPr>
              <w:t>СПн</w:t>
            </w:r>
            <w:proofErr w:type="spellEnd"/>
            <w:r w:rsidRPr="00A80860">
              <w:rPr>
                <w:sz w:val="22"/>
                <w:szCs w:val="24"/>
              </w:rPr>
              <w:t xml:space="preserve"> 1730х50х33х3 в комплекте</w:t>
            </w:r>
          </w:p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5245" w:type="dxa"/>
          </w:tcPr>
          <w:p w:rsidR="00BC4FA6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 xml:space="preserve">Связь </w:t>
            </w:r>
            <w:r w:rsidR="00BC4FA6">
              <w:rPr>
                <w:sz w:val="22"/>
                <w:szCs w:val="24"/>
              </w:rPr>
              <w:t>крестовины-</w:t>
            </w:r>
            <w:r w:rsidRPr="00A80860">
              <w:rPr>
                <w:sz w:val="22"/>
                <w:szCs w:val="24"/>
              </w:rPr>
              <w:t xml:space="preserve">1шт. </w:t>
            </w:r>
          </w:p>
          <w:p w:rsidR="00650292" w:rsidRPr="00A80860" w:rsidRDefault="00BC4FA6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A78CD">
              <w:rPr>
                <w:sz w:val="22"/>
                <w:szCs w:val="24"/>
              </w:rPr>
              <w:t>Комплект крепежа М8х25</w:t>
            </w:r>
            <w:r w:rsidR="00650292" w:rsidRPr="00A80860">
              <w:rPr>
                <w:sz w:val="22"/>
                <w:szCs w:val="24"/>
              </w:rPr>
              <w:t>- 2шт.</w:t>
            </w:r>
          </w:p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</w:p>
        </w:tc>
      </w:tr>
      <w:tr w:rsidR="00650292" w:rsidRPr="00A80860" w:rsidTr="003A78CD">
        <w:tc>
          <w:tcPr>
            <w:tcW w:w="4786" w:type="dxa"/>
          </w:tcPr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 xml:space="preserve">Связь ригеля  </w:t>
            </w:r>
            <w:proofErr w:type="spellStart"/>
            <w:r w:rsidRPr="00A80860">
              <w:rPr>
                <w:sz w:val="22"/>
                <w:szCs w:val="24"/>
              </w:rPr>
              <w:t>СПн</w:t>
            </w:r>
            <w:proofErr w:type="spellEnd"/>
            <w:r w:rsidRPr="00A80860">
              <w:rPr>
                <w:sz w:val="22"/>
                <w:szCs w:val="24"/>
              </w:rPr>
              <w:t xml:space="preserve"> 1315х50х33х3 в комплекте</w:t>
            </w:r>
          </w:p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5245" w:type="dxa"/>
          </w:tcPr>
          <w:p w:rsidR="00BC4FA6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A80860">
              <w:rPr>
                <w:sz w:val="22"/>
                <w:szCs w:val="24"/>
              </w:rPr>
              <w:t>Связь</w:t>
            </w:r>
            <w:r w:rsidR="00BC4FA6">
              <w:rPr>
                <w:sz w:val="22"/>
                <w:szCs w:val="24"/>
              </w:rPr>
              <w:t xml:space="preserve"> ригеля</w:t>
            </w:r>
            <w:r w:rsidRPr="00A80860">
              <w:rPr>
                <w:sz w:val="22"/>
                <w:szCs w:val="24"/>
              </w:rPr>
              <w:t>-1шт</w:t>
            </w:r>
          </w:p>
          <w:p w:rsidR="00650292" w:rsidRPr="00A80860" w:rsidRDefault="00BC4FA6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  <w:r w:rsidRPr="003A78CD">
              <w:rPr>
                <w:sz w:val="22"/>
                <w:szCs w:val="24"/>
              </w:rPr>
              <w:t>Комплект крепежа М8х25</w:t>
            </w:r>
            <w:r w:rsidR="00650292" w:rsidRPr="00A80860">
              <w:rPr>
                <w:sz w:val="22"/>
                <w:szCs w:val="24"/>
              </w:rPr>
              <w:t>- 2шт.</w:t>
            </w:r>
          </w:p>
          <w:p w:rsidR="00650292" w:rsidRPr="00A80860" w:rsidRDefault="00650292" w:rsidP="00A80860">
            <w:pPr>
              <w:pStyle w:val="ac"/>
              <w:spacing w:line="240" w:lineRule="auto"/>
              <w:ind w:firstLine="0"/>
              <w:jc w:val="left"/>
              <w:rPr>
                <w:sz w:val="22"/>
                <w:szCs w:val="24"/>
              </w:rPr>
            </w:pPr>
          </w:p>
        </w:tc>
      </w:tr>
    </w:tbl>
    <w:p w:rsidR="00650292" w:rsidRDefault="00650292" w:rsidP="00F32B54"/>
    <w:p w:rsidR="007828C8" w:rsidRDefault="00FB3FA8" w:rsidP="007828C8">
      <w:pPr>
        <w:pStyle w:val="1"/>
        <w:ind w:firstLine="284"/>
        <w:rPr>
          <w:b/>
          <w:sz w:val="24"/>
          <w:szCs w:val="24"/>
        </w:rPr>
      </w:pPr>
      <w:bookmarkStart w:id="11" w:name="_Toc479769918"/>
      <w:r>
        <w:rPr>
          <w:b/>
          <w:sz w:val="24"/>
          <w:szCs w:val="24"/>
        </w:rPr>
        <w:t>Инструкция по монтажу</w:t>
      </w:r>
      <w:r w:rsidRPr="008F6181">
        <w:rPr>
          <w:b/>
          <w:sz w:val="24"/>
          <w:szCs w:val="24"/>
        </w:rPr>
        <w:t>.</w:t>
      </w:r>
      <w:bookmarkEnd w:id="11"/>
    </w:p>
    <w:p w:rsidR="00685FD7" w:rsidRPr="00685FD7" w:rsidRDefault="00685FD7" w:rsidP="00685FD7"/>
    <w:p w:rsidR="0049046A" w:rsidRPr="008E005A" w:rsidRDefault="0049046A" w:rsidP="008E005A">
      <w:pPr>
        <w:ind w:firstLine="284"/>
        <w:jc w:val="both"/>
        <w:rPr>
          <w:sz w:val="22"/>
          <w:szCs w:val="22"/>
        </w:rPr>
      </w:pPr>
      <w:r w:rsidRPr="008E005A">
        <w:rPr>
          <w:sz w:val="22"/>
          <w:szCs w:val="22"/>
        </w:rPr>
        <w:t>К работам по сборке стеллажей допускаются лица, изучившие настоящий паспорт и        соответствующую инструкцию.</w:t>
      </w:r>
    </w:p>
    <w:p w:rsidR="00EB592F" w:rsidRPr="008E005A" w:rsidRDefault="002C3B03" w:rsidP="008E005A">
      <w:pPr>
        <w:ind w:firstLine="284"/>
        <w:jc w:val="both"/>
        <w:rPr>
          <w:sz w:val="22"/>
          <w:szCs w:val="22"/>
        </w:rPr>
      </w:pPr>
      <w:r w:rsidRPr="008E005A">
        <w:rPr>
          <w:sz w:val="22"/>
          <w:szCs w:val="22"/>
        </w:rPr>
        <w:t>При установке стеллажей полы должны быть ровными и горизонтальными. Допустимый уклон поверхности - не более 2-х мм на длине 1000 мм, местные углубления в з</w:t>
      </w:r>
      <w:r w:rsidR="00EB592F" w:rsidRPr="008E005A">
        <w:rPr>
          <w:sz w:val="22"/>
          <w:szCs w:val="22"/>
        </w:rPr>
        <w:t>оне установки стоек - до 2-х мм</w:t>
      </w:r>
      <w:r w:rsidRPr="008E005A">
        <w:rPr>
          <w:sz w:val="22"/>
          <w:szCs w:val="22"/>
        </w:rPr>
        <w:t xml:space="preserve">. </w:t>
      </w:r>
    </w:p>
    <w:p w:rsidR="00EB592F" w:rsidRPr="008E005A" w:rsidRDefault="002C3B03" w:rsidP="008E005A">
      <w:pPr>
        <w:ind w:firstLine="284"/>
        <w:jc w:val="both"/>
        <w:rPr>
          <w:sz w:val="22"/>
          <w:szCs w:val="22"/>
        </w:rPr>
      </w:pPr>
      <w:r w:rsidRPr="008E005A">
        <w:rPr>
          <w:sz w:val="22"/>
          <w:szCs w:val="22"/>
        </w:rPr>
        <w:t>Полы в складских помещениях должны соответствовать требованиям нормативных документов:</w:t>
      </w:r>
    </w:p>
    <w:p w:rsidR="00EB592F" w:rsidRPr="008E005A" w:rsidRDefault="002C3B03" w:rsidP="008E005A">
      <w:pPr>
        <w:ind w:firstLine="284"/>
        <w:jc w:val="both"/>
        <w:rPr>
          <w:sz w:val="22"/>
          <w:szCs w:val="22"/>
        </w:rPr>
      </w:pPr>
      <w:r w:rsidRPr="008E005A">
        <w:rPr>
          <w:sz w:val="22"/>
          <w:szCs w:val="22"/>
        </w:rPr>
        <w:t xml:space="preserve"> - СНиП 2.03.13-88 «Полы» </w:t>
      </w:r>
    </w:p>
    <w:p w:rsidR="007828C8" w:rsidRPr="008E005A" w:rsidRDefault="002C3B03" w:rsidP="008E005A">
      <w:pPr>
        <w:ind w:firstLine="284"/>
        <w:jc w:val="both"/>
        <w:rPr>
          <w:sz w:val="22"/>
          <w:szCs w:val="22"/>
        </w:rPr>
      </w:pPr>
      <w:r w:rsidRPr="008E005A">
        <w:rPr>
          <w:sz w:val="22"/>
          <w:szCs w:val="22"/>
        </w:rPr>
        <w:t xml:space="preserve">- Рекомендации по проектированию полов (в развитие СНиП 2.03.13-88 «Полы») МДС31-1.98 (АО </w:t>
      </w:r>
      <w:proofErr w:type="spellStart"/>
      <w:r w:rsidRPr="008E005A">
        <w:rPr>
          <w:sz w:val="22"/>
          <w:szCs w:val="22"/>
        </w:rPr>
        <w:t>ЦНИИпромзданий</w:t>
      </w:r>
      <w:proofErr w:type="spellEnd"/>
      <w:r w:rsidRPr="008E005A">
        <w:rPr>
          <w:sz w:val="22"/>
          <w:szCs w:val="22"/>
        </w:rPr>
        <w:t>)</w:t>
      </w:r>
    </w:p>
    <w:p w:rsidR="00F25772" w:rsidRDefault="00F25772" w:rsidP="00893982">
      <w:pPr>
        <w:pStyle w:val="2"/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</w:pPr>
      <w:bookmarkStart w:id="12" w:name="_Toc479769919"/>
      <w:r w:rsidRPr="00685FD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  <w:t>Сборка рамы</w:t>
      </w:r>
      <w:r w:rsidR="00F44299" w:rsidRPr="00685FD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  <w:t xml:space="preserve"> СП</w:t>
      </w:r>
      <w:r w:rsidRPr="00685FD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  <w:t>:</w:t>
      </w:r>
      <w:bookmarkEnd w:id="12"/>
      <w:r w:rsidRPr="00685FD7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</w:p>
    <w:p w:rsidR="00685FD7" w:rsidRPr="00685FD7" w:rsidRDefault="00685FD7" w:rsidP="00685FD7"/>
    <w:p w:rsidR="00F44299" w:rsidRDefault="00F44299" w:rsidP="008E005A">
      <w:pPr>
        <w:ind w:firstLine="284"/>
        <w:jc w:val="both"/>
        <w:rPr>
          <w:sz w:val="22"/>
          <w:szCs w:val="22"/>
        </w:rPr>
      </w:pPr>
      <w:r w:rsidRPr="008E005A">
        <w:rPr>
          <w:sz w:val="22"/>
          <w:szCs w:val="22"/>
        </w:rPr>
        <w:t>-</w:t>
      </w:r>
      <w:r w:rsidR="008E005A">
        <w:rPr>
          <w:sz w:val="22"/>
          <w:szCs w:val="22"/>
        </w:rPr>
        <w:t xml:space="preserve"> </w:t>
      </w:r>
      <w:r w:rsidRPr="008E005A">
        <w:rPr>
          <w:sz w:val="22"/>
          <w:szCs w:val="22"/>
        </w:rPr>
        <w:t>В нижней части каждой стойки на расстоянии 25 мм от торца (конусная перфорация</w:t>
      </w:r>
      <w:r>
        <w:t xml:space="preserve"> </w:t>
      </w:r>
      <w:r w:rsidRPr="008E005A">
        <w:rPr>
          <w:sz w:val="22"/>
          <w:szCs w:val="22"/>
        </w:rPr>
        <w:t>ориентирована в низ) присоединить подпятник при помощи комплекта крепежа (</w:t>
      </w:r>
      <w:r w:rsidR="00277352">
        <w:rPr>
          <w:sz w:val="22"/>
          <w:szCs w:val="22"/>
        </w:rPr>
        <w:t>Р</w:t>
      </w:r>
      <w:r w:rsidRPr="008E005A">
        <w:rPr>
          <w:sz w:val="22"/>
          <w:szCs w:val="22"/>
        </w:rPr>
        <w:t>ис</w:t>
      </w:r>
      <w:r w:rsidR="00277352">
        <w:rPr>
          <w:sz w:val="22"/>
          <w:szCs w:val="22"/>
        </w:rPr>
        <w:t>.</w:t>
      </w:r>
      <w:r w:rsidRPr="008E005A">
        <w:rPr>
          <w:sz w:val="22"/>
          <w:szCs w:val="22"/>
        </w:rPr>
        <w:t xml:space="preserve"> 1)</w:t>
      </w:r>
    </w:p>
    <w:p w:rsidR="00F44299" w:rsidRPr="00277352" w:rsidRDefault="00F44299" w:rsidP="00277352">
      <w:pPr>
        <w:autoSpaceDE w:val="0"/>
        <w:autoSpaceDN w:val="0"/>
        <w:adjustRightInd w:val="0"/>
        <w:jc w:val="both"/>
        <w:rPr>
          <w:sz w:val="22"/>
        </w:rPr>
      </w:pPr>
      <w:r w:rsidRPr="00277352">
        <w:rPr>
          <w:sz w:val="22"/>
        </w:rPr>
        <w:t xml:space="preserve">- Две стойки в сборе с подпятниками соединить друг с другом при помощи </w:t>
      </w:r>
      <w:r w:rsidR="007828C8" w:rsidRPr="00277352">
        <w:rPr>
          <w:sz w:val="22"/>
        </w:rPr>
        <w:t>горизонтальных и диагональных связей</w:t>
      </w:r>
      <w:r w:rsidR="00277352">
        <w:rPr>
          <w:sz w:val="22"/>
        </w:rPr>
        <w:t xml:space="preserve"> и комплекта крепежа</w:t>
      </w:r>
    </w:p>
    <w:p w:rsidR="007828C8" w:rsidRPr="00277352" w:rsidRDefault="007828C8" w:rsidP="00277352">
      <w:pPr>
        <w:autoSpaceDE w:val="0"/>
        <w:autoSpaceDN w:val="0"/>
        <w:adjustRightInd w:val="0"/>
        <w:jc w:val="both"/>
        <w:rPr>
          <w:sz w:val="22"/>
        </w:rPr>
      </w:pPr>
      <w:r w:rsidRPr="00277352">
        <w:rPr>
          <w:sz w:val="22"/>
        </w:rPr>
        <w:t>- В верхней и нижней части рамы на горизонтальных связях обязательна установка пластиковых вкладышей.</w:t>
      </w:r>
    </w:p>
    <w:p w:rsidR="007828C8" w:rsidRPr="00277352" w:rsidRDefault="007828C8" w:rsidP="00277352">
      <w:pPr>
        <w:autoSpaceDE w:val="0"/>
        <w:autoSpaceDN w:val="0"/>
        <w:adjustRightInd w:val="0"/>
        <w:jc w:val="both"/>
        <w:rPr>
          <w:sz w:val="22"/>
        </w:rPr>
      </w:pPr>
      <w:r w:rsidRPr="00277352">
        <w:rPr>
          <w:sz w:val="22"/>
        </w:rPr>
        <w:t>-Длина и количество связей должно соответствовать таблице</w:t>
      </w:r>
      <w:proofErr w:type="gramStart"/>
      <w:r w:rsidRPr="00277352">
        <w:rPr>
          <w:sz w:val="22"/>
        </w:rPr>
        <w:t>1</w:t>
      </w:r>
      <w:proofErr w:type="gramEnd"/>
      <w:r w:rsidRPr="00277352">
        <w:rPr>
          <w:sz w:val="22"/>
        </w:rPr>
        <w:t xml:space="preserve"> (схема сборки рам)</w:t>
      </w:r>
    </w:p>
    <w:p w:rsidR="00F44299" w:rsidRPr="00277352" w:rsidRDefault="00E95534" w:rsidP="00277352">
      <w:pPr>
        <w:autoSpaceDE w:val="0"/>
        <w:autoSpaceDN w:val="0"/>
        <w:adjustRightInd w:val="0"/>
        <w:jc w:val="both"/>
        <w:rPr>
          <w:sz w:val="22"/>
        </w:rPr>
      </w:pPr>
      <w:r w:rsidRPr="00277352">
        <w:rPr>
          <w:sz w:val="22"/>
        </w:rPr>
        <w:t>- Сборка рам из стоек разной толщины и другого типа ЗАПРЕЩЕНА.</w:t>
      </w:r>
    </w:p>
    <w:p w:rsidR="006460FA" w:rsidRPr="00685FD7" w:rsidRDefault="006460FA" w:rsidP="00893982">
      <w:pPr>
        <w:pStyle w:val="2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</w:pPr>
      <w:bookmarkStart w:id="13" w:name="_Toc479769920"/>
      <w:r w:rsidRPr="00685FD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  <w:t>Сборка стеллажа</w:t>
      </w:r>
      <w:r w:rsidR="00F25772" w:rsidRPr="00685FD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  <w:t xml:space="preserve"> серии </w:t>
      </w:r>
      <w:proofErr w:type="spellStart"/>
      <w:r w:rsidR="00F25772" w:rsidRPr="00685FD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  <w:t>СП</w:t>
      </w:r>
      <w:r w:rsidR="00EB592F" w:rsidRPr="00685FD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  <w:t>ф</w:t>
      </w:r>
      <w:proofErr w:type="spellEnd"/>
      <w:r w:rsidRPr="00685FD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2"/>
        </w:rPr>
        <w:t>:</w:t>
      </w:r>
      <w:bookmarkEnd w:id="13"/>
    </w:p>
    <w:p w:rsidR="009D2999" w:rsidRPr="009D2999" w:rsidRDefault="009D2999" w:rsidP="009D2999"/>
    <w:p w:rsidR="00F25772" w:rsidRPr="006460FA" w:rsidRDefault="003954AC" w:rsidP="007963ED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- Для предотвращения ошибок, перед началом установки произвести разметку на полу.</w:t>
      </w:r>
    </w:p>
    <w:p w:rsidR="006460FA" w:rsidRDefault="006E2DCA" w:rsidP="007963ED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 xml:space="preserve">- </w:t>
      </w:r>
      <w:r w:rsidR="003954AC">
        <w:rPr>
          <w:sz w:val="22"/>
        </w:rPr>
        <w:t>Поднять две</w:t>
      </w:r>
      <w:r w:rsidR="006460FA" w:rsidRPr="006460FA">
        <w:rPr>
          <w:sz w:val="22"/>
        </w:rPr>
        <w:t xml:space="preserve"> рамы</w:t>
      </w:r>
      <w:r w:rsidR="003954AC">
        <w:rPr>
          <w:sz w:val="22"/>
        </w:rPr>
        <w:t xml:space="preserve">  в вертикальное положение и соединить </w:t>
      </w:r>
      <w:r w:rsidR="006460FA" w:rsidRPr="006460FA">
        <w:rPr>
          <w:sz w:val="22"/>
        </w:rPr>
        <w:t xml:space="preserve"> между собой балками</w:t>
      </w:r>
      <w:r w:rsidR="003954AC">
        <w:rPr>
          <w:sz w:val="22"/>
        </w:rPr>
        <w:t xml:space="preserve"> первого яруса</w:t>
      </w:r>
      <w:r w:rsidR="006460FA" w:rsidRPr="006460FA">
        <w:rPr>
          <w:sz w:val="22"/>
        </w:rPr>
        <w:t xml:space="preserve"> – 2 балки</w:t>
      </w:r>
      <w:r>
        <w:rPr>
          <w:sz w:val="22"/>
        </w:rPr>
        <w:t xml:space="preserve"> </w:t>
      </w:r>
      <w:r w:rsidR="006460FA" w:rsidRPr="006460FA">
        <w:rPr>
          <w:sz w:val="22"/>
        </w:rPr>
        <w:t>на каждый ярус</w:t>
      </w:r>
      <w:r w:rsidR="003954AC">
        <w:rPr>
          <w:sz w:val="22"/>
        </w:rPr>
        <w:t xml:space="preserve"> (с ОБЯЗАТЕЛЬНОЙ установкой фиксатора)</w:t>
      </w:r>
      <w:r w:rsidR="006460FA" w:rsidRPr="006460FA">
        <w:rPr>
          <w:sz w:val="22"/>
        </w:rPr>
        <w:t>.</w:t>
      </w:r>
      <w:r w:rsidR="003954AC">
        <w:rPr>
          <w:sz w:val="22"/>
        </w:rPr>
        <w:t xml:space="preserve"> К уже установленной секции произвести установку послед</w:t>
      </w:r>
      <w:r w:rsidR="009D2999">
        <w:rPr>
          <w:sz w:val="22"/>
        </w:rPr>
        <w:t xml:space="preserve">ующих рам вышеописанным образом, параллельно довесить остальные ярусы. </w:t>
      </w:r>
    </w:p>
    <w:p w:rsidR="009D2999" w:rsidRPr="006460FA" w:rsidRDefault="009D2999" w:rsidP="007963ED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 xml:space="preserve">-Проверить наличие фиксаторов балок </w:t>
      </w:r>
      <w:r w:rsidR="0017205F">
        <w:rPr>
          <w:sz w:val="22"/>
        </w:rPr>
        <w:t>2</w:t>
      </w:r>
      <w:r w:rsidR="00277352">
        <w:rPr>
          <w:sz w:val="22"/>
        </w:rPr>
        <w:t xml:space="preserve"> шт. на каждую балку. (Рис.2)</w:t>
      </w:r>
    </w:p>
    <w:p w:rsidR="006E2DCA" w:rsidRDefault="006460FA" w:rsidP="007963ED">
      <w:pPr>
        <w:autoSpaceDE w:val="0"/>
        <w:autoSpaceDN w:val="0"/>
        <w:adjustRightInd w:val="0"/>
        <w:jc w:val="both"/>
        <w:rPr>
          <w:sz w:val="22"/>
        </w:rPr>
      </w:pPr>
      <w:r w:rsidRPr="006E2DCA">
        <w:rPr>
          <w:b/>
          <w:sz w:val="22"/>
        </w:rPr>
        <w:t>Внимание!</w:t>
      </w:r>
      <w:r w:rsidR="006E2DCA">
        <w:rPr>
          <w:b/>
          <w:sz w:val="22"/>
        </w:rPr>
        <w:t xml:space="preserve"> </w:t>
      </w:r>
      <w:r w:rsidRPr="006460FA">
        <w:rPr>
          <w:sz w:val="22"/>
        </w:rPr>
        <w:t>Установка балок на профиль стойки производится с натягом!</w:t>
      </w:r>
    </w:p>
    <w:p w:rsidR="009D2999" w:rsidRDefault="009D2999" w:rsidP="007963ED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lastRenderedPageBreak/>
        <w:t xml:space="preserve">- </w:t>
      </w:r>
      <w:r w:rsidRPr="006460FA">
        <w:rPr>
          <w:sz w:val="22"/>
        </w:rPr>
        <w:t>Присоединить соединитель спаренных рядов к противоположным стойкам</w:t>
      </w:r>
      <w:r>
        <w:rPr>
          <w:sz w:val="22"/>
        </w:rPr>
        <w:t xml:space="preserve"> </w:t>
      </w:r>
      <w:r w:rsidRPr="006460FA">
        <w:rPr>
          <w:sz w:val="22"/>
        </w:rPr>
        <w:t xml:space="preserve">рам при помощи </w:t>
      </w:r>
      <w:r>
        <w:rPr>
          <w:sz w:val="22"/>
        </w:rPr>
        <w:t>комплекта крепежа</w:t>
      </w:r>
      <w:r w:rsidRPr="006460FA">
        <w:rPr>
          <w:sz w:val="22"/>
        </w:rPr>
        <w:t xml:space="preserve"> – 4 места крепления на каждый</w:t>
      </w:r>
      <w:r>
        <w:rPr>
          <w:sz w:val="22"/>
        </w:rPr>
        <w:t xml:space="preserve"> </w:t>
      </w:r>
      <w:r w:rsidRPr="006460FA">
        <w:rPr>
          <w:sz w:val="22"/>
        </w:rPr>
        <w:t>соединитель</w:t>
      </w:r>
      <w:r>
        <w:rPr>
          <w:sz w:val="22"/>
        </w:rPr>
        <w:t>.</w:t>
      </w:r>
      <w:r w:rsidR="00277352">
        <w:rPr>
          <w:sz w:val="22"/>
        </w:rPr>
        <w:t xml:space="preserve"> (Рис.3)</w:t>
      </w:r>
    </w:p>
    <w:p w:rsidR="009D2999" w:rsidRDefault="009D2999" w:rsidP="007963ED">
      <w:pPr>
        <w:autoSpaceDE w:val="0"/>
        <w:autoSpaceDN w:val="0"/>
        <w:adjustRightInd w:val="0"/>
        <w:jc w:val="both"/>
        <w:rPr>
          <w:sz w:val="22"/>
        </w:rPr>
      </w:pPr>
      <w:proofErr w:type="gramStart"/>
      <w:r>
        <w:rPr>
          <w:sz w:val="22"/>
        </w:rPr>
        <w:t>- После полной сборки произвести выравнивание конструкции в вертикальной и горизонтальной плоскостях с применением регулировочных пластин.</w:t>
      </w:r>
      <w:proofErr w:type="gramEnd"/>
    </w:p>
    <w:p w:rsidR="009D2999" w:rsidRDefault="009D2999" w:rsidP="007963ED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- Установить дополнительные элементы</w:t>
      </w:r>
      <w:r w:rsidR="002C3B03">
        <w:rPr>
          <w:sz w:val="22"/>
        </w:rPr>
        <w:t xml:space="preserve">: фронтальная защита стойки, торцевая защита рамы, полки, ограничители положения паллет </w:t>
      </w:r>
      <w:proofErr w:type="spellStart"/>
      <w:r w:rsidR="002C3B03">
        <w:rPr>
          <w:sz w:val="22"/>
        </w:rPr>
        <w:t>итд</w:t>
      </w:r>
      <w:proofErr w:type="spellEnd"/>
      <w:r w:rsidR="002C3B03">
        <w:rPr>
          <w:sz w:val="22"/>
        </w:rPr>
        <w:t xml:space="preserve">. </w:t>
      </w:r>
      <w:r w:rsidR="00BD75D4">
        <w:rPr>
          <w:sz w:val="22"/>
        </w:rPr>
        <w:t xml:space="preserve"> (при их наличии)</w:t>
      </w:r>
      <w:r>
        <w:rPr>
          <w:sz w:val="22"/>
        </w:rPr>
        <w:t xml:space="preserve"> </w:t>
      </w:r>
      <w:r w:rsidR="00277352">
        <w:rPr>
          <w:sz w:val="22"/>
        </w:rPr>
        <w:t>(Рис. 4,5,6)</w:t>
      </w:r>
    </w:p>
    <w:p w:rsidR="002C3B03" w:rsidRDefault="002C3B03" w:rsidP="007963ED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- Закрепить подпятники рам к полу анкерными болтами 2 шт. на каждый.</w:t>
      </w:r>
    </w:p>
    <w:p w:rsidR="002C3B03" w:rsidRPr="006460FA" w:rsidRDefault="002C3B03" w:rsidP="007963ED">
      <w:pPr>
        <w:autoSpaceDE w:val="0"/>
        <w:autoSpaceDN w:val="0"/>
        <w:adjustRightInd w:val="0"/>
        <w:jc w:val="both"/>
        <w:rPr>
          <w:sz w:val="22"/>
        </w:rPr>
      </w:pPr>
    </w:p>
    <w:p w:rsidR="002C3B03" w:rsidRPr="002C3B03" w:rsidRDefault="002C3B03" w:rsidP="002C3B03">
      <w:pPr>
        <w:rPr>
          <w:sz w:val="22"/>
        </w:rPr>
      </w:pPr>
      <w:r w:rsidRPr="002C3B03">
        <w:rPr>
          <w:sz w:val="22"/>
        </w:rPr>
        <w:t>Отклонения в последовательности сборки допустимы, если они не повлекут за собой ухудшения качества сборки</w:t>
      </w:r>
    </w:p>
    <w:p w:rsidR="00F25772" w:rsidRPr="00072474" w:rsidRDefault="00685FD7" w:rsidP="00072474">
      <w:pPr>
        <w:pStyle w:val="2"/>
        <w:rPr>
          <w:b w:val="0"/>
          <w:bCs w:val="0"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47827" cy="9405257"/>
            <wp:effectExtent l="0" t="0" r="0" b="0"/>
            <wp:docPr id="3" name="Рисунок 2" descr="Спф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ф схема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7827" cy="940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5EC">
        <w:br w:type="page"/>
      </w:r>
      <w:bookmarkStart w:id="14" w:name="_Toc479769921"/>
      <w:r w:rsidR="00F25772" w:rsidRPr="00072474">
        <w:rPr>
          <w:b w:val="0"/>
          <w:bCs w:val="0"/>
          <w:color w:val="auto"/>
          <w:sz w:val="24"/>
          <w:szCs w:val="24"/>
        </w:rPr>
        <w:lastRenderedPageBreak/>
        <w:t xml:space="preserve">Сборка стеллажа серии </w:t>
      </w:r>
      <w:proofErr w:type="spellStart"/>
      <w:r w:rsidR="00F25772" w:rsidRPr="00072474">
        <w:rPr>
          <w:b w:val="0"/>
          <w:bCs w:val="0"/>
          <w:color w:val="auto"/>
          <w:sz w:val="24"/>
          <w:szCs w:val="24"/>
        </w:rPr>
        <w:t>СПн</w:t>
      </w:r>
      <w:proofErr w:type="spellEnd"/>
      <w:r w:rsidR="00F25772" w:rsidRPr="00072474">
        <w:rPr>
          <w:b w:val="0"/>
          <w:bCs w:val="0"/>
          <w:color w:val="auto"/>
          <w:sz w:val="24"/>
          <w:szCs w:val="24"/>
        </w:rPr>
        <w:t>:</w:t>
      </w:r>
      <w:bookmarkEnd w:id="14"/>
    </w:p>
    <w:p w:rsidR="0000190E" w:rsidRPr="0000190E" w:rsidRDefault="0000190E" w:rsidP="0000190E"/>
    <w:p w:rsidR="00EB592F" w:rsidRDefault="00EB592F" w:rsidP="00EB592F">
      <w:pPr>
        <w:autoSpaceDE w:val="0"/>
        <w:autoSpaceDN w:val="0"/>
        <w:adjustRightInd w:val="0"/>
        <w:jc w:val="both"/>
        <w:rPr>
          <w:sz w:val="22"/>
        </w:rPr>
      </w:pPr>
      <w:r>
        <w:t>-</w:t>
      </w:r>
      <w:r>
        <w:rPr>
          <w:sz w:val="22"/>
        </w:rPr>
        <w:t xml:space="preserve"> Для предотвращения ошибок, перед началом установки произвести разметку на полу.</w:t>
      </w:r>
    </w:p>
    <w:p w:rsidR="00DD2EDD" w:rsidRDefault="00DD2EDD" w:rsidP="00EB592F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-  Установить на раму</w:t>
      </w:r>
      <w:r w:rsidR="0039642B">
        <w:rPr>
          <w:sz w:val="22"/>
        </w:rPr>
        <w:t xml:space="preserve"> в сборе</w:t>
      </w:r>
      <w:r>
        <w:rPr>
          <w:sz w:val="22"/>
        </w:rPr>
        <w:t xml:space="preserve"> кронштейны и </w:t>
      </w:r>
      <w:proofErr w:type="spellStart"/>
      <w:r>
        <w:rPr>
          <w:sz w:val="22"/>
        </w:rPr>
        <w:t>концевики</w:t>
      </w:r>
      <w:proofErr w:type="spellEnd"/>
      <w:r>
        <w:rPr>
          <w:sz w:val="22"/>
        </w:rPr>
        <w:t xml:space="preserve"> (</w:t>
      </w:r>
      <w:r w:rsidR="00B23CBA">
        <w:rPr>
          <w:sz w:val="22"/>
        </w:rPr>
        <w:t>Р</w:t>
      </w:r>
      <w:r>
        <w:rPr>
          <w:sz w:val="22"/>
        </w:rPr>
        <w:t>ис</w:t>
      </w:r>
      <w:r w:rsidR="00B23CBA">
        <w:rPr>
          <w:sz w:val="22"/>
        </w:rPr>
        <w:t>.3</w:t>
      </w:r>
      <w:r>
        <w:rPr>
          <w:sz w:val="22"/>
        </w:rPr>
        <w:t xml:space="preserve">) согласно планировке. </w:t>
      </w:r>
    </w:p>
    <w:p w:rsidR="00B23CBA" w:rsidRDefault="00EB592F" w:rsidP="00EB592F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 xml:space="preserve">- Поднять две рамы в вертикальное положение и </w:t>
      </w:r>
      <w:r w:rsidR="0039642B">
        <w:rPr>
          <w:sz w:val="22"/>
        </w:rPr>
        <w:t xml:space="preserve">используя ригель закрепить их в этом положении. </w:t>
      </w:r>
      <w:r w:rsidR="00B23CBA">
        <w:rPr>
          <w:sz w:val="22"/>
        </w:rPr>
        <w:t>(</w:t>
      </w:r>
      <w:r w:rsidR="0039642B">
        <w:rPr>
          <w:sz w:val="22"/>
        </w:rPr>
        <w:t>Рис</w:t>
      </w:r>
      <w:r w:rsidR="00B23CBA">
        <w:rPr>
          <w:sz w:val="22"/>
        </w:rPr>
        <w:t>.1)</w:t>
      </w:r>
    </w:p>
    <w:p w:rsidR="0039642B" w:rsidRDefault="0039642B" w:rsidP="00EB592F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 xml:space="preserve">- К ранее закрепленному массиву </w:t>
      </w:r>
      <w:r w:rsidR="0000190E">
        <w:rPr>
          <w:sz w:val="22"/>
        </w:rPr>
        <w:t xml:space="preserve">присоединить остальные </w:t>
      </w:r>
      <w:r w:rsidR="0017205F">
        <w:rPr>
          <w:sz w:val="22"/>
        </w:rPr>
        <w:t>рамы,</w:t>
      </w:r>
      <w:r w:rsidR="0000190E">
        <w:rPr>
          <w:sz w:val="22"/>
        </w:rPr>
        <w:t xml:space="preserve"> ис</w:t>
      </w:r>
      <w:r w:rsidR="009519D9">
        <w:rPr>
          <w:sz w:val="22"/>
        </w:rPr>
        <w:t>пользуя фронтальную связь и риге</w:t>
      </w:r>
      <w:r w:rsidR="0000190E">
        <w:rPr>
          <w:sz w:val="22"/>
        </w:rPr>
        <w:t xml:space="preserve">ля. </w:t>
      </w:r>
      <w:r w:rsidR="00B23CBA">
        <w:rPr>
          <w:sz w:val="22"/>
        </w:rPr>
        <w:t>(</w:t>
      </w:r>
      <w:r w:rsidR="0000190E">
        <w:rPr>
          <w:sz w:val="22"/>
        </w:rPr>
        <w:t>Рис</w:t>
      </w:r>
      <w:r w:rsidR="00B23CBA">
        <w:rPr>
          <w:sz w:val="22"/>
        </w:rPr>
        <w:t>.4)</w:t>
      </w:r>
    </w:p>
    <w:p w:rsidR="0000190E" w:rsidRDefault="0000190E" w:rsidP="00EB592F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 xml:space="preserve">- После установки всех рам установить связь ригеля, ограничитель и связь крестовины </w:t>
      </w:r>
      <w:r w:rsidR="00B23CBA">
        <w:rPr>
          <w:sz w:val="22"/>
        </w:rPr>
        <w:t>(Р</w:t>
      </w:r>
      <w:r>
        <w:rPr>
          <w:sz w:val="22"/>
        </w:rPr>
        <w:t xml:space="preserve">ис. </w:t>
      </w:r>
      <w:r w:rsidR="00B23CBA">
        <w:rPr>
          <w:sz w:val="22"/>
        </w:rPr>
        <w:t>1)</w:t>
      </w:r>
    </w:p>
    <w:p w:rsidR="0017205F" w:rsidRDefault="0017205F" w:rsidP="00EB592F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- Проверить наличие фиксаторов 1 шт. на каждый кронштейн</w:t>
      </w:r>
    </w:p>
    <w:p w:rsidR="0017205F" w:rsidRDefault="0017205F" w:rsidP="00EB592F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 xml:space="preserve">- Закрепить ложементы на кронштейны согласно планировке </w:t>
      </w:r>
      <w:r w:rsidR="00B23CBA">
        <w:rPr>
          <w:sz w:val="22"/>
        </w:rPr>
        <w:t>(Р</w:t>
      </w:r>
      <w:r>
        <w:rPr>
          <w:sz w:val="22"/>
        </w:rPr>
        <w:t>ис</w:t>
      </w:r>
      <w:r w:rsidR="00B23CBA">
        <w:rPr>
          <w:sz w:val="22"/>
        </w:rPr>
        <w:t>.2)</w:t>
      </w:r>
    </w:p>
    <w:p w:rsidR="0017205F" w:rsidRDefault="0017205F" w:rsidP="0017205F">
      <w:pPr>
        <w:autoSpaceDE w:val="0"/>
        <w:autoSpaceDN w:val="0"/>
        <w:adjustRightInd w:val="0"/>
        <w:jc w:val="both"/>
        <w:rPr>
          <w:sz w:val="22"/>
        </w:rPr>
      </w:pPr>
      <w:proofErr w:type="gramStart"/>
      <w:r>
        <w:rPr>
          <w:sz w:val="22"/>
        </w:rPr>
        <w:t>-</w:t>
      </w:r>
      <w:r w:rsidRPr="0017205F">
        <w:rPr>
          <w:sz w:val="22"/>
        </w:rPr>
        <w:t xml:space="preserve"> </w:t>
      </w:r>
      <w:r>
        <w:rPr>
          <w:sz w:val="22"/>
        </w:rPr>
        <w:t>После полной сборки произвести выравнивание конструкции в вертикальной и горизонтальной плоскостях с применением регулировочных пластин.</w:t>
      </w:r>
      <w:proofErr w:type="gramEnd"/>
    </w:p>
    <w:p w:rsidR="0049046A" w:rsidRDefault="0049046A" w:rsidP="0017205F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- Закрепить подпятники рам к полу анкерными болтами 2 шт. на каждый.</w:t>
      </w:r>
    </w:p>
    <w:p w:rsidR="0017205F" w:rsidRDefault="0017205F" w:rsidP="0017205F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- Установить дополнительные элементы: фронтальная защита стойки, торцевая защита рамы, рельсовые направляющие</w:t>
      </w:r>
      <w:r w:rsidR="00B23CBA">
        <w:rPr>
          <w:sz w:val="22"/>
        </w:rPr>
        <w:t xml:space="preserve">, </w:t>
      </w:r>
      <w:r>
        <w:rPr>
          <w:sz w:val="22"/>
        </w:rPr>
        <w:t>при их наличии</w:t>
      </w:r>
      <w:r w:rsidR="00B23CBA">
        <w:rPr>
          <w:sz w:val="22"/>
        </w:rPr>
        <w:t>.</w:t>
      </w:r>
      <w:r>
        <w:rPr>
          <w:sz w:val="22"/>
        </w:rPr>
        <w:t xml:space="preserve"> </w:t>
      </w:r>
    </w:p>
    <w:p w:rsidR="00F25772" w:rsidRPr="0049046A" w:rsidRDefault="00B23CBA" w:rsidP="00F25772">
      <w:pPr>
        <w:autoSpaceDE w:val="0"/>
        <w:autoSpaceDN w:val="0"/>
        <w:adjustRightInd w:val="0"/>
        <w:jc w:val="both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6450227" cy="9125695"/>
            <wp:effectExtent l="0" t="0" r="0" b="0"/>
            <wp:docPr id="1" name="Рисунок 0" descr="Спн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н схема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0227" cy="91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72" w:rsidRPr="00072474" w:rsidRDefault="00070EC9" w:rsidP="00072474">
      <w:pPr>
        <w:pStyle w:val="2"/>
        <w:rPr>
          <w:b w:val="0"/>
          <w:bCs w:val="0"/>
          <w:color w:val="auto"/>
          <w:sz w:val="24"/>
          <w:szCs w:val="24"/>
        </w:rPr>
      </w:pPr>
      <w:r>
        <w:br w:type="page"/>
      </w:r>
      <w:bookmarkStart w:id="15" w:name="_Toc479769922"/>
      <w:r w:rsidR="00F25772" w:rsidRPr="00072474">
        <w:rPr>
          <w:b w:val="0"/>
          <w:bCs w:val="0"/>
          <w:color w:val="auto"/>
          <w:sz w:val="24"/>
          <w:szCs w:val="24"/>
        </w:rPr>
        <w:lastRenderedPageBreak/>
        <w:t xml:space="preserve">Сборка стеллажа серии </w:t>
      </w:r>
      <w:proofErr w:type="spellStart"/>
      <w:r w:rsidR="00F25772" w:rsidRPr="00072474">
        <w:rPr>
          <w:b w:val="0"/>
          <w:bCs w:val="0"/>
          <w:color w:val="auto"/>
          <w:sz w:val="24"/>
          <w:szCs w:val="24"/>
        </w:rPr>
        <w:t>СПк</w:t>
      </w:r>
      <w:proofErr w:type="spellEnd"/>
      <w:r w:rsidR="00F25772" w:rsidRPr="00072474">
        <w:rPr>
          <w:b w:val="0"/>
          <w:bCs w:val="0"/>
          <w:color w:val="auto"/>
          <w:sz w:val="24"/>
          <w:szCs w:val="24"/>
        </w:rPr>
        <w:t>:</w:t>
      </w:r>
      <w:bookmarkEnd w:id="15"/>
    </w:p>
    <w:p w:rsidR="009B2FA8" w:rsidRDefault="009B2FA8" w:rsidP="00F25772">
      <w:pPr>
        <w:autoSpaceDE w:val="0"/>
        <w:autoSpaceDN w:val="0"/>
        <w:adjustRightInd w:val="0"/>
        <w:jc w:val="both"/>
      </w:pPr>
    </w:p>
    <w:p w:rsidR="009B2FA8" w:rsidRPr="009B2FA8" w:rsidRDefault="009B2FA8" w:rsidP="009B2FA8">
      <w:pPr>
        <w:pStyle w:val="Default"/>
        <w:rPr>
          <w:color w:val="auto"/>
          <w:sz w:val="22"/>
        </w:rPr>
      </w:pPr>
      <w:r>
        <w:rPr>
          <w:color w:val="auto"/>
          <w:sz w:val="22"/>
        </w:rPr>
        <w:t>-</w:t>
      </w:r>
      <w:r w:rsidRPr="009B2FA8">
        <w:rPr>
          <w:color w:val="auto"/>
          <w:sz w:val="22"/>
        </w:rPr>
        <w:t xml:space="preserve"> К нижней части (сужение перфорации по фронту стойки</w:t>
      </w:r>
      <w:r>
        <w:rPr>
          <w:color w:val="auto"/>
          <w:sz w:val="22"/>
        </w:rPr>
        <w:t xml:space="preserve"> </w:t>
      </w:r>
      <w:r w:rsidRPr="009B2FA8">
        <w:rPr>
          <w:color w:val="auto"/>
          <w:sz w:val="22"/>
        </w:rPr>
        <w:t xml:space="preserve">направленно вниз) собранных рам, к каждой стойки прикрепите скобу опоры </w:t>
      </w:r>
      <w:proofErr w:type="spellStart"/>
      <w:r w:rsidRPr="009B2FA8">
        <w:rPr>
          <w:color w:val="auto"/>
          <w:sz w:val="22"/>
        </w:rPr>
        <w:t>СПк</w:t>
      </w:r>
      <w:proofErr w:type="spellEnd"/>
      <w:r w:rsidRPr="009B2FA8">
        <w:rPr>
          <w:color w:val="auto"/>
          <w:sz w:val="22"/>
        </w:rPr>
        <w:t xml:space="preserve"> с помощью </w:t>
      </w:r>
      <w:r w:rsidR="00430192">
        <w:rPr>
          <w:color w:val="auto"/>
          <w:sz w:val="22"/>
        </w:rPr>
        <w:t xml:space="preserve">комплекта </w:t>
      </w:r>
      <w:r w:rsidRPr="009B2FA8">
        <w:rPr>
          <w:color w:val="auto"/>
          <w:sz w:val="22"/>
        </w:rPr>
        <w:t xml:space="preserve">крепежа: болт м8х25 - 4шт., шайба квадратная м8 – 4шт. (с внутренней стороны стойки обязательна установка шайб квадратных) и гайка м8 </w:t>
      </w:r>
      <w:proofErr w:type="spellStart"/>
      <w:r w:rsidRPr="009B2FA8">
        <w:rPr>
          <w:color w:val="auto"/>
          <w:sz w:val="22"/>
        </w:rPr>
        <w:t>самоконтрящаяся</w:t>
      </w:r>
      <w:proofErr w:type="spellEnd"/>
      <w:r w:rsidRPr="009B2FA8">
        <w:rPr>
          <w:color w:val="auto"/>
          <w:sz w:val="22"/>
        </w:rPr>
        <w:t>- 4шт.</w:t>
      </w:r>
      <w:r w:rsidR="006911AB">
        <w:rPr>
          <w:color w:val="auto"/>
          <w:sz w:val="22"/>
        </w:rPr>
        <w:t xml:space="preserve"> </w:t>
      </w:r>
      <w:r w:rsidRPr="009B2FA8">
        <w:rPr>
          <w:color w:val="auto"/>
          <w:sz w:val="22"/>
        </w:rPr>
        <w:t xml:space="preserve"> </w:t>
      </w:r>
    </w:p>
    <w:p w:rsidR="009B2FA8" w:rsidRDefault="009B2FA8" w:rsidP="009B2FA8">
      <w:pPr>
        <w:pStyle w:val="Default"/>
        <w:rPr>
          <w:color w:val="auto"/>
          <w:sz w:val="22"/>
        </w:rPr>
      </w:pPr>
      <w:r>
        <w:rPr>
          <w:color w:val="auto"/>
          <w:sz w:val="22"/>
        </w:rPr>
        <w:t>-</w:t>
      </w:r>
      <w:r w:rsidRPr="009B2FA8">
        <w:rPr>
          <w:color w:val="auto"/>
          <w:sz w:val="22"/>
        </w:rPr>
        <w:t xml:space="preserve"> </w:t>
      </w:r>
      <w:proofErr w:type="gramStart"/>
      <w:r w:rsidRPr="009B2FA8">
        <w:rPr>
          <w:color w:val="auto"/>
          <w:sz w:val="22"/>
        </w:rPr>
        <w:t>Согласно схемы</w:t>
      </w:r>
      <w:proofErr w:type="gramEnd"/>
      <w:r w:rsidRPr="009B2FA8">
        <w:rPr>
          <w:color w:val="auto"/>
          <w:sz w:val="22"/>
        </w:rPr>
        <w:t xml:space="preserve"> соберите опору консольного стеллажа: </w:t>
      </w:r>
      <w:r w:rsidR="006911AB">
        <w:rPr>
          <w:color w:val="auto"/>
          <w:sz w:val="22"/>
        </w:rPr>
        <w:t>(Рис. 3, 4)</w:t>
      </w:r>
    </w:p>
    <w:p w:rsidR="009B2FA8" w:rsidRDefault="009B2FA8" w:rsidP="009B2FA8">
      <w:pPr>
        <w:pStyle w:val="Default"/>
        <w:rPr>
          <w:color w:val="auto"/>
          <w:sz w:val="22"/>
        </w:rPr>
      </w:pPr>
      <w:r>
        <w:rPr>
          <w:color w:val="auto"/>
          <w:sz w:val="22"/>
        </w:rPr>
        <w:t>-</w:t>
      </w:r>
      <w:r w:rsidRPr="009B2FA8">
        <w:rPr>
          <w:color w:val="auto"/>
          <w:sz w:val="22"/>
        </w:rPr>
        <w:t xml:space="preserve"> Опора </w:t>
      </w:r>
      <w:proofErr w:type="spellStart"/>
      <w:r w:rsidRPr="009B2FA8">
        <w:rPr>
          <w:color w:val="auto"/>
          <w:sz w:val="22"/>
        </w:rPr>
        <w:t>СПк</w:t>
      </w:r>
      <w:proofErr w:type="spellEnd"/>
      <w:r w:rsidRPr="009B2FA8">
        <w:rPr>
          <w:color w:val="auto"/>
          <w:sz w:val="22"/>
        </w:rPr>
        <w:t xml:space="preserve"> в комплекте состоит </w:t>
      </w:r>
      <w:proofErr w:type="gramStart"/>
      <w:r w:rsidRPr="009B2FA8">
        <w:rPr>
          <w:color w:val="auto"/>
          <w:sz w:val="22"/>
        </w:rPr>
        <w:t>из</w:t>
      </w:r>
      <w:proofErr w:type="gramEnd"/>
      <w:r w:rsidRPr="009B2FA8">
        <w:rPr>
          <w:color w:val="auto"/>
          <w:sz w:val="22"/>
        </w:rPr>
        <w:t xml:space="preserve"> </w:t>
      </w:r>
      <w:proofErr w:type="gramStart"/>
      <w:r w:rsidRPr="009B2FA8">
        <w:rPr>
          <w:color w:val="auto"/>
          <w:sz w:val="22"/>
        </w:rPr>
        <w:t>Скоба</w:t>
      </w:r>
      <w:proofErr w:type="gramEnd"/>
      <w:r w:rsidRPr="009B2FA8">
        <w:rPr>
          <w:color w:val="auto"/>
          <w:sz w:val="22"/>
        </w:rPr>
        <w:t xml:space="preserve"> опоры </w:t>
      </w:r>
      <w:proofErr w:type="spellStart"/>
      <w:r w:rsidRPr="009B2FA8">
        <w:rPr>
          <w:color w:val="auto"/>
          <w:sz w:val="22"/>
        </w:rPr>
        <w:t>СПк</w:t>
      </w:r>
      <w:proofErr w:type="spellEnd"/>
      <w:r w:rsidRPr="009B2FA8">
        <w:rPr>
          <w:color w:val="auto"/>
          <w:sz w:val="22"/>
        </w:rPr>
        <w:t xml:space="preserve"> - 4шт., Профиль опоры </w:t>
      </w:r>
      <w:proofErr w:type="spellStart"/>
      <w:r w:rsidRPr="009B2FA8">
        <w:rPr>
          <w:color w:val="auto"/>
          <w:sz w:val="22"/>
        </w:rPr>
        <w:t>СПк</w:t>
      </w:r>
      <w:proofErr w:type="spellEnd"/>
      <w:r w:rsidRPr="009B2FA8">
        <w:rPr>
          <w:color w:val="auto"/>
          <w:sz w:val="22"/>
        </w:rPr>
        <w:t xml:space="preserve"> – 2шт., анкер М10х95 – 4шт., и комплектуется крепежом - болт м8х25 - 24шт., шайба квадратная м8 – 24шт. и гайка м8 </w:t>
      </w:r>
      <w:proofErr w:type="spellStart"/>
      <w:r w:rsidRPr="009B2FA8">
        <w:rPr>
          <w:color w:val="auto"/>
          <w:sz w:val="22"/>
        </w:rPr>
        <w:t>самоконтрящаяся</w:t>
      </w:r>
      <w:proofErr w:type="spellEnd"/>
      <w:r w:rsidRPr="009B2FA8">
        <w:rPr>
          <w:color w:val="auto"/>
          <w:sz w:val="22"/>
        </w:rPr>
        <w:t xml:space="preserve">- 24шт. </w:t>
      </w:r>
    </w:p>
    <w:p w:rsidR="009B2FA8" w:rsidRPr="009B2FA8" w:rsidRDefault="009B2FA8" w:rsidP="009B2FA8">
      <w:pPr>
        <w:pStyle w:val="Default"/>
        <w:rPr>
          <w:color w:val="auto"/>
          <w:sz w:val="22"/>
        </w:rPr>
      </w:pPr>
      <w:r>
        <w:rPr>
          <w:color w:val="auto"/>
          <w:sz w:val="22"/>
        </w:rPr>
        <w:t>-</w:t>
      </w:r>
      <w:r w:rsidRPr="009B2FA8">
        <w:rPr>
          <w:color w:val="auto"/>
          <w:sz w:val="22"/>
        </w:rPr>
        <w:t xml:space="preserve"> На нужных высотах установите Консоли </w:t>
      </w:r>
      <w:proofErr w:type="spellStart"/>
      <w:r w:rsidRPr="009B2FA8">
        <w:rPr>
          <w:color w:val="auto"/>
          <w:sz w:val="22"/>
        </w:rPr>
        <w:t>СПк</w:t>
      </w:r>
      <w:proofErr w:type="spellEnd"/>
      <w:r w:rsidRPr="009B2FA8">
        <w:rPr>
          <w:color w:val="auto"/>
          <w:sz w:val="22"/>
        </w:rPr>
        <w:t xml:space="preserve">-с или </w:t>
      </w:r>
      <w:proofErr w:type="spellStart"/>
      <w:r w:rsidRPr="009B2FA8">
        <w:rPr>
          <w:color w:val="auto"/>
          <w:sz w:val="22"/>
        </w:rPr>
        <w:t>СПк-сн</w:t>
      </w:r>
      <w:proofErr w:type="spellEnd"/>
      <w:r w:rsidRPr="009B2FA8">
        <w:rPr>
          <w:color w:val="auto"/>
          <w:sz w:val="22"/>
        </w:rPr>
        <w:t xml:space="preserve"> (наклон</w:t>
      </w:r>
      <w:r w:rsidR="00F201E7">
        <w:rPr>
          <w:color w:val="auto"/>
          <w:sz w:val="22"/>
        </w:rPr>
        <w:t>н</w:t>
      </w:r>
      <w:r w:rsidRPr="009B2FA8">
        <w:rPr>
          <w:color w:val="auto"/>
          <w:sz w:val="22"/>
        </w:rPr>
        <w:t xml:space="preserve">ая) комплектуется крепежом - болт м8х25 - 6шт., шайба квадратная м8 – 2шт. (с внутренней стороны стойки обязательна установка шайб квадратных), и гайка м8 </w:t>
      </w:r>
      <w:proofErr w:type="spellStart"/>
      <w:r w:rsidRPr="009B2FA8">
        <w:rPr>
          <w:color w:val="auto"/>
          <w:sz w:val="22"/>
        </w:rPr>
        <w:t>самоконтрящаяся</w:t>
      </w:r>
      <w:proofErr w:type="spellEnd"/>
      <w:r w:rsidRPr="009B2FA8">
        <w:rPr>
          <w:color w:val="auto"/>
          <w:sz w:val="22"/>
        </w:rPr>
        <w:t xml:space="preserve">- 6шт., установка обязательна. </w:t>
      </w:r>
      <w:r w:rsidR="00D676BB">
        <w:rPr>
          <w:color w:val="auto"/>
          <w:sz w:val="22"/>
        </w:rPr>
        <w:t>(Рис. 2)</w:t>
      </w:r>
    </w:p>
    <w:p w:rsidR="009B2FA8" w:rsidRDefault="009B2FA8" w:rsidP="009B2FA8">
      <w:pPr>
        <w:autoSpaceDE w:val="0"/>
        <w:autoSpaceDN w:val="0"/>
        <w:adjustRightInd w:val="0"/>
        <w:jc w:val="both"/>
        <w:rPr>
          <w:sz w:val="22"/>
        </w:rPr>
      </w:pPr>
      <w:r w:rsidRPr="009B2FA8">
        <w:rPr>
          <w:sz w:val="22"/>
        </w:rPr>
        <w:t>Допускается замена шайб М8 квадратных на шайбы м8 увеличенные.</w:t>
      </w:r>
    </w:p>
    <w:p w:rsidR="00592EF9" w:rsidRDefault="00592EF9" w:rsidP="009B2FA8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-Прикрепить стеллаж анкерами к полу</w:t>
      </w:r>
    </w:p>
    <w:p w:rsidR="0049046A" w:rsidRDefault="0049046A" w:rsidP="009B2FA8">
      <w:pPr>
        <w:autoSpaceDE w:val="0"/>
        <w:autoSpaceDN w:val="0"/>
        <w:adjustRightInd w:val="0"/>
        <w:jc w:val="both"/>
        <w:rPr>
          <w:sz w:val="22"/>
        </w:rPr>
      </w:pPr>
    </w:p>
    <w:p w:rsidR="009B2FA8" w:rsidRDefault="009B2FA8" w:rsidP="009B2FA8">
      <w:pPr>
        <w:pStyle w:val="Default"/>
        <w:rPr>
          <w:color w:val="auto"/>
          <w:sz w:val="22"/>
        </w:rPr>
      </w:pPr>
    </w:p>
    <w:p w:rsidR="009B2FA8" w:rsidRDefault="009B2FA8" w:rsidP="009B2FA8">
      <w:pPr>
        <w:pStyle w:val="Default"/>
        <w:rPr>
          <w:color w:val="auto"/>
          <w:sz w:val="22"/>
        </w:rPr>
      </w:pPr>
    </w:p>
    <w:p w:rsidR="0012667A" w:rsidRDefault="0012667A" w:rsidP="009B2FA8">
      <w:pPr>
        <w:pStyle w:val="Default"/>
        <w:rPr>
          <w:color w:val="auto"/>
          <w:sz w:val="22"/>
        </w:rPr>
      </w:pPr>
    </w:p>
    <w:p w:rsidR="0012667A" w:rsidRDefault="00FC0FDE" w:rsidP="009B2FA8">
      <w:pPr>
        <w:pStyle w:val="Default"/>
        <w:rPr>
          <w:color w:val="auto"/>
          <w:sz w:val="22"/>
        </w:rPr>
      </w:pPr>
      <w:r>
        <w:rPr>
          <w:noProof/>
          <w:color w:val="auto"/>
          <w:sz w:val="22"/>
        </w:rPr>
        <w:lastRenderedPageBreak/>
        <w:drawing>
          <wp:inline distT="0" distB="0" distL="0" distR="0">
            <wp:extent cx="6612409" cy="9344978"/>
            <wp:effectExtent l="19050" t="0" r="0" b="0"/>
            <wp:docPr id="5" name="Рисунок 4" descr="Спк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к схема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4667" cy="934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C9" w:rsidRPr="00070EC9" w:rsidRDefault="00070EC9" w:rsidP="00070EC9">
      <w:pPr>
        <w:pStyle w:val="2"/>
        <w:rPr>
          <w:b w:val="0"/>
          <w:bCs w:val="0"/>
          <w:color w:val="auto"/>
          <w:sz w:val="24"/>
          <w:szCs w:val="24"/>
        </w:rPr>
      </w:pPr>
      <w:bookmarkStart w:id="16" w:name="_Toc479769923"/>
      <w:r w:rsidRPr="00070EC9">
        <w:rPr>
          <w:b w:val="0"/>
          <w:bCs w:val="0"/>
          <w:color w:val="auto"/>
          <w:sz w:val="24"/>
          <w:szCs w:val="24"/>
        </w:rPr>
        <w:lastRenderedPageBreak/>
        <w:t>Момент затяжки болтовых соединений.</w:t>
      </w:r>
      <w:bookmarkEnd w:id="16"/>
    </w:p>
    <w:p w:rsidR="00070EC9" w:rsidRDefault="00070EC9" w:rsidP="001D274E">
      <w:pPr>
        <w:autoSpaceDE w:val="0"/>
        <w:autoSpaceDN w:val="0"/>
        <w:adjustRightInd w:val="0"/>
        <w:jc w:val="both"/>
        <w:rPr>
          <w:sz w:val="22"/>
        </w:rPr>
      </w:pPr>
    </w:p>
    <w:p w:rsidR="001D274E" w:rsidRPr="009B2FA8" w:rsidRDefault="001D274E" w:rsidP="00D95944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 xml:space="preserve">Затяжка всех болтовых соединений выполняется согласно таблице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3194"/>
      </w:tblGrid>
      <w:tr w:rsidR="00A34FD6" w:rsidRPr="00413F2E" w:rsidTr="00A34FD6">
        <w:tc>
          <w:tcPr>
            <w:tcW w:w="4820" w:type="dxa"/>
          </w:tcPr>
          <w:p w:rsidR="00A34FD6" w:rsidRPr="00A34FD6" w:rsidRDefault="00A34FD6" w:rsidP="00A34FD6">
            <w:pPr>
              <w:jc w:val="center"/>
              <w:rPr>
                <w:b/>
                <w:sz w:val="22"/>
                <w:szCs w:val="22"/>
              </w:rPr>
            </w:pPr>
            <w:r w:rsidRPr="00A34FD6">
              <w:rPr>
                <w:b/>
                <w:sz w:val="22"/>
                <w:szCs w:val="22"/>
              </w:rPr>
              <w:t>Маркировка</w:t>
            </w:r>
          </w:p>
        </w:tc>
        <w:tc>
          <w:tcPr>
            <w:tcW w:w="3194" w:type="dxa"/>
          </w:tcPr>
          <w:p w:rsidR="00A34FD6" w:rsidRPr="00A34FD6" w:rsidRDefault="00A34FD6" w:rsidP="00A34FD6">
            <w:pPr>
              <w:jc w:val="center"/>
              <w:rPr>
                <w:b/>
                <w:sz w:val="22"/>
                <w:szCs w:val="22"/>
              </w:rPr>
            </w:pPr>
            <w:r w:rsidRPr="00A34FD6">
              <w:rPr>
                <w:b/>
                <w:sz w:val="22"/>
                <w:szCs w:val="22"/>
              </w:rPr>
              <w:t>Диапазон</w:t>
            </w:r>
          </w:p>
        </w:tc>
      </w:tr>
      <w:tr w:rsidR="00A34FD6" w:rsidRPr="00413F2E" w:rsidTr="00A34FD6">
        <w:tc>
          <w:tcPr>
            <w:tcW w:w="4820" w:type="dxa"/>
          </w:tcPr>
          <w:p w:rsidR="00A34FD6" w:rsidRPr="00A34FD6" w:rsidRDefault="00A34FD6" w:rsidP="00A34FD6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М8- раскосная система</w:t>
            </w:r>
          </w:p>
        </w:tc>
        <w:tc>
          <w:tcPr>
            <w:tcW w:w="3194" w:type="dxa"/>
          </w:tcPr>
          <w:p w:rsidR="00A34FD6" w:rsidRPr="00A34FD6" w:rsidRDefault="00A34FD6" w:rsidP="00A34FD6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8- 12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A34FD6" w:rsidRPr="00413F2E" w:rsidTr="00A34FD6">
        <w:tc>
          <w:tcPr>
            <w:tcW w:w="4820" w:type="dxa"/>
          </w:tcPr>
          <w:p w:rsidR="00A34FD6" w:rsidRPr="00A34FD6" w:rsidRDefault="00A34FD6" w:rsidP="00A34FD6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М10- раскосная система</w:t>
            </w:r>
          </w:p>
        </w:tc>
        <w:tc>
          <w:tcPr>
            <w:tcW w:w="3194" w:type="dxa"/>
          </w:tcPr>
          <w:p w:rsidR="00A34FD6" w:rsidRPr="00A34FD6" w:rsidRDefault="00A34FD6" w:rsidP="00A34FD6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10-12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A34FD6" w:rsidRPr="00413F2E" w:rsidTr="00A34FD6">
        <w:tc>
          <w:tcPr>
            <w:tcW w:w="4820" w:type="dxa"/>
          </w:tcPr>
          <w:p w:rsidR="00A34FD6" w:rsidRPr="00A34FD6" w:rsidRDefault="00A34FD6" w:rsidP="00A34FD6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</w:t>
            </w:r>
            <w:proofErr w:type="gramStart"/>
            <w:r w:rsidRPr="00A34FD6">
              <w:rPr>
                <w:sz w:val="22"/>
                <w:szCs w:val="22"/>
              </w:rPr>
              <w:t>6</w:t>
            </w:r>
            <w:proofErr w:type="gramEnd"/>
            <w:r w:rsidRPr="00A34FD6">
              <w:rPr>
                <w:sz w:val="22"/>
                <w:szCs w:val="22"/>
              </w:rPr>
              <w:t xml:space="preserve"> -прочие соединения</w:t>
            </w:r>
          </w:p>
        </w:tc>
        <w:tc>
          <w:tcPr>
            <w:tcW w:w="3194" w:type="dxa"/>
          </w:tcPr>
          <w:p w:rsidR="00A34FD6" w:rsidRPr="00A34FD6" w:rsidRDefault="00A34FD6" w:rsidP="00A34FD6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3-5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A34FD6" w:rsidRPr="00413F2E" w:rsidTr="00A34FD6">
        <w:tc>
          <w:tcPr>
            <w:tcW w:w="4820" w:type="dxa"/>
          </w:tcPr>
          <w:p w:rsidR="00A34FD6" w:rsidRPr="00A34FD6" w:rsidRDefault="00A34FD6" w:rsidP="00A34FD6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М8- прочие соединения</w:t>
            </w:r>
          </w:p>
        </w:tc>
        <w:tc>
          <w:tcPr>
            <w:tcW w:w="3194" w:type="dxa"/>
          </w:tcPr>
          <w:p w:rsidR="00A34FD6" w:rsidRPr="00A34FD6" w:rsidRDefault="00A34FD6" w:rsidP="00A34FD6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12-16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A34FD6" w:rsidRPr="00413F2E" w:rsidTr="00A34FD6">
        <w:tc>
          <w:tcPr>
            <w:tcW w:w="4820" w:type="dxa"/>
          </w:tcPr>
          <w:p w:rsidR="00A34FD6" w:rsidRPr="00A34FD6" w:rsidRDefault="00A34FD6" w:rsidP="00A34FD6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М10- прочие соединения</w:t>
            </w:r>
          </w:p>
        </w:tc>
        <w:tc>
          <w:tcPr>
            <w:tcW w:w="3194" w:type="dxa"/>
          </w:tcPr>
          <w:p w:rsidR="00A34FD6" w:rsidRPr="00A34FD6" w:rsidRDefault="00A34FD6" w:rsidP="00A34FD6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24-32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A34FD6" w:rsidRPr="00413F2E" w:rsidTr="00A34FD6">
        <w:tc>
          <w:tcPr>
            <w:tcW w:w="4820" w:type="dxa"/>
          </w:tcPr>
          <w:p w:rsidR="00A34FD6" w:rsidRPr="00A34FD6" w:rsidRDefault="00A34FD6" w:rsidP="00A34FD6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Анкер клиновой 10хL</w:t>
            </w:r>
          </w:p>
        </w:tc>
        <w:tc>
          <w:tcPr>
            <w:tcW w:w="3194" w:type="dxa"/>
          </w:tcPr>
          <w:p w:rsidR="00A34FD6" w:rsidRPr="00A34FD6" w:rsidRDefault="00A34FD6" w:rsidP="00A34FD6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27-35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  <w:tr w:rsidR="00A34FD6" w:rsidRPr="00413F2E" w:rsidTr="00A34FD6">
        <w:tc>
          <w:tcPr>
            <w:tcW w:w="4820" w:type="dxa"/>
          </w:tcPr>
          <w:p w:rsidR="00A34FD6" w:rsidRPr="00A34FD6" w:rsidRDefault="00A34FD6" w:rsidP="00A34FD6">
            <w:pPr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>Анкер клиновой 6хL</w:t>
            </w:r>
          </w:p>
        </w:tc>
        <w:tc>
          <w:tcPr>
            <w:tcW w:w="3194" w:type="dxa"/>
          </w:tcPr>
          <w:p w:rsidR="00A34FD6" w:rsidRPr="00A34FD6" w:rsidRDefault="00A34FD6" w:rsidP="00A34FD6">
            <w:pPr>
              <w:jc w:val="center"/>
              <w:rPr>
                <w:sz w:val="22"/>
                <w:szCs w:val="22"/>
              </w:rPr>
            </w:pPr>
            <w:r w:rsidRPr="00A34FD6">
              <w:rPr>
                <w:sz w:val="22"/>
                <w:szCs w:val="22"/>
              </w:rPr>
              <w:t xml:space="preserve">8-15 </w:t>
            </w:r>
            <w:proofErr w:type="spellStart"/>
            <w:r w:rsidRPr="00A34FD6">
              <w:rPr>
                <w:sz w:val="22"/>
                <w:szCs w:val="22"/>
              </w:rPr>
              <w:t>Нхм</w:t>
            </w:r>
            <w:proofErr w:type="spellEnd"/>
          </w:p>
        </w:tc>
      </w:tr>
    </w:tbl>
    <w:p w:rsidR="001D274E" w:rsidRDefault="001D274E" w:rsidP="002E3993">
      <w:pPr>
        <w:rPr>
          <w:sz w:val="22"/>
        </w:rPr>
      </w:pPr>
    </w:p>
    <w:p w:rsidR="001D274E" w:rsidRDefault="001D274E" w:rsidP="002E3993">
      <w:pPr>
        <w:rPr>
          <w:sz w:val="22"/>
        </w:rPr>
      </w:pPr>
    </w:p>
    <w:p w:rsidR="00D91CE6" w:rsidRPr="008F6181" w:rsidRDefault="00F5081C" w:rsidP="00072474">
      <w:pPr>
        <w:pStyle w:val="1"/>
        <w:rPr>
          <w:b/>
        </w:rPr>
      </w:pPr>
      <w:bookmarkStart w:id="17" w:name="_Toc479769924"/>
      <w:r w:rsidRPr="008F6181">
        <w:rPr>
          <w:b/>
        </w:rPr>
        <w:t xml:space="preserve">Руководство </w:t>
      </w:r>
      <w:r w:rsidR="00D91CE6" w:rsidRPr="008F6181">
        <w:rPr>
          <w:b/>
        </w:rPr>
        <w:t>по эксплуатации</w:t>
      </w:r>
      <w:r w:rsidRPr="008F6181">
        <w:rPr>
          <w:b/>
        </w:rPr>
        <w:t>.</w:t>
      </w:r>
      <w:bookmarkEnd w:id="17"/>
    </w:p>
    <w:p w:rsidR="00F5081C" w:rsidRPr="007A4FD8" w:rsidRDefault="00F5081C" w:rsidP="00D91CE6"/>
    <w:p w:rsidR="00D91CE6" w:rsidRPr="008F6181" w:rsidRDefault="00D91CE6" w:rsidP="00E40E16">
      <w:pPr>
        <w:ind w:firstLine="284"/>
        <w:jc w:val="both"/>
        <w:rPr>
          <w:sz w:val="22"/>
          <w:szCs w:val="22"/>
        </w:rPr>
      </w:pPr>
      <w:r w:rsidRPr="008F6181">
        <w:rPr>
          <w:sz w:val="22"/>
          <w:szCs w:val="22"/>
        </w:rPr>
        <w:t>При установке</w:t>
      </w:r>
      <w:r w:rsidRPr="008F6181">
        <w:rPr>
          <w:bCs/>
          <w:sz w:val="22"/>
          <w:szCs w:val="22"/>
        </w:rPr>
        <w:t xml:space="preserve"> </w:t>
      </w:r>
      <w:r w:rsidRPr="008F6181">
        <w:rPr>
          <w:sz w:val="22"/>
          <w:szCs w:val="22"/>
        </w:rPr>
        <w:t xml:space="preserve">стеллажей полы должны быть ровными и горизонтальными. Допустимый уклон поверхности – не более 2 мм на длине 1000 мм, местные углубления в зоне установки стоек – до 2-х мм. Допускается использовать пластины регулировочные под подпятник.        </w:t>
      </w:r>
    </w:p>
    <w:p w:rsidR="00D91CE6" w:rsidRPr="008F6181" w:rsidRDefault="00D91CE6" w:rsidP="00E40E16">
      <w:pPr>
        <w:ind w:firstLine="284"/>
        <w:jc w:val="both"/>
        <w:rPr>
          <w:sz w:val="22"/>
          <w:szCs w:val="22"/>
        </w:rPr>
      </w:pPr>
      <w:r w:rsidRPr="008F6181">
        <w:rPr>
          <w:sz w:val="22"/>
          <w:szCs w:val="22"/>
        </w:rPr>
        <w:t>Полы в складских помещениях должны соответствовать требованиям нормативных документов:  -</w:t>
      </w:r>
    </w:p>
    <w:p w:rsidR="00D91CE6" w:rsidRPr="008F6181" w:rsidRDefault="00D91CE6" w:rsidP="00E40E16">
      <w:pPr>
        <w:ind w:firstLine="284"/>
        <w:jc w:val="both"/>
        <w:rPr>
          <w:sz w:val="22"/>
          <w:szCs w:val="22"/>
        </w:rPr>
      </w:pPr>
      <w:r w:rsidRPr="008F6181">
        <w:rPr>
          <w:sz w:val="22"/>
          <w:szCs w:val="22"/>
        </w:rPr>
        <w:t xml:space="preserve">СНиП 2.03.13-88 «Полы»                                                                      </w:t>
      </w:r>
    </w:p>
    <w:p w:rsidR="0017205F" w:rsidRDefault="00D91CE6" w:rsidP="00E40E16">
      <w:pPr>
        <w:ind w:firstLine="284"/>
        <w:jc w:val="both"/>
        <w:rPr>
          <w:sz w:val="22"/>
          <w:szCs w:val="22"/>
        </w:rPr>
      </w:pPr>
      <w:r w:rsidRPr="008F6181">
        <w:rPr>
          <w:sz w:val="22"/>
          <w:szCs w:val="22"/>
        </w:rPr>
        <w:t xml:space="preserve">Рекомендации по проектированию полов СНиП 2.03.13-88 «Полы»  </w:t>
      </w:r>
    </w:p>
    <w:p w:rsidR="0049046A" w:rsidRDefault="00D91CE6" w:rsidP="00E40E16">
      <w:pPr>
        <w:ind w:firstLine="284"/>
        <w:jc w:val="both"/>
        <w:rPr>
          <w:sz w:val="22"/>
          <w:szCs w:val="22"/>
        </w:rPr>
      </w:pPr>
      <w:r w:rsidRPr="008F6181">
        <w:rPr>
          <w:sz w:val="22"/>
          <w:szCs w:val="22"/>
        </w:rPr>
        <w:t xml:space="preserve">  </w:t>
      </w:r>
      <w:r w:rsidR="0017205F" w:rsidRPr="0049046A">
        <w:rPr>
          <w:sz w:val="22"/>
          <w:szCs w:val="22"/>
        </w:rPr>
        <w:t xml:space="preserve">Изготовитель не несёт ответственности за устойчивость стеллажей, установленных на полах, выполненных с нарушением требований нормативных документов. </w:t>
      </w:r>
    </w:p>
    <w:p w:rsidR="0049046A" w:rsidRDefault="0017205F" w:rsidP="00E40E16">
      <w:pPr>
        <w:ind w:firstLine="284"/>
        <w:jc w:val="both"/>
        <w:rPr>
          <w:sz w:val="22"/>
          <w:szCs w:val="22"/>
        </w:rPr>
      </w:pPr>
      <w:r w:rsidRPr="0049046A">
        <w:rPr>
          <w:sz w:val="22"/>
          <w:szCs w:val="22"/>
        </w:rPr>
        <w:t xml:space="preserve">Расчетная нагрузка на поддон дается исходя из условия равномерного распределения груза на поддоне стандартных размеров EURO (800х1200 мм) и FIN (1000х1200 мм). Поддоны должны соответствовать требованиям ГОСТ 9078-84 и ГОСТ 9557-87. Поддон должен обеспечивать равномерно распределенную нагрузку на ложементы секции глубинного стеллажа. Доля площади поддона, занятого грузом, согласно ГОСТ 9557-87 должна составлять от общей площади поддона не менее 85%. Максимальный прогиб поддона под нагрузкой согласно ГОСТ 9078-74 не должен превышать 1,8% длины поддона. </w:t>
      </w:r>
    </w:p>
    <w:p w:rsidR="00D91CE6" w:rsidRPr="008F6181" w:rsidRDefault="0017205F" w:rsidP="00E40E16">
      <w:pPr>
        <w:ind w:firstLine="284"/>
        <w:jc w:val="both"/>
        <w:rPr>
          <w:sz w:val="22"/>
          <w:szCs w:val="22"/>
        </w:rPr>
      </w:pPr>
      <w:r w:rsidRPr="0049046A">
        <w:rPr>
          <w:sz w:val="22"/>
          <w:szCs w:val="22"/>
        </w:rPr>
        <w:t>При превышении установленного максимального прогиба происходит смещение центра приложения нагрузки на</w:t>
      </w:r>
      <w:r w:rsidR="0049046A">
        <w:rPr>
          <w:sz w:val="22"/>
          <w:szCs w:val="22"/>
        </w:rPr>
        <w:t xml:space="preserve"> балки и</w:t>
      </w:r>
      <w:r w:rsidRPr="0049046A">
        <w:rPr>
          <w:sz w:val="22"/>
          <w:szCs w:val="22"/>
        </w:rPr>
        <w:t xml:space="preserve"> ложементы  стеллажа, что уменьшает грузонесущую способность секции стеллажа на 30-40% </w:t>
      </w:r>
      <w:proofErr w:type="gramStart"/>
      <w:r w:rsidRPr="0049046A">
        <w:rPr>
          <w:sz w:val="22"/>
          <w:szCs w:val="22"/>
        </w:rPr>
        <w:t>от</w:t>
      </w:r>
      <w:proofErr w:type="gramEnd"/>
      <w:r w:rsidRPr="0049046A">
        <w:rPr>
          <w:sz w:val="22"/>
          <w:szCs w:val="22"/>
        </w:rPr>
        <w:t xml:space="preserve"> заявленной. Использование нестандартных поддонов должно согласовываться с Изготовителем при оформлении заказа. При эксплуатации стеллажа категорически запрещается динамическое воздействие (удары, толчки, резкое опускание паллет с грузом и т.п.) на элементы конструкции стеллажа. Скорость опускания груза штабелером не должна превышать 100 мм/с. Последовательность загрузки ярусов должна осуществляться снизу вверх: первым загружается самый нижний ярус секции, последним - самый верхний. При разгрузке секции последовательность обратная: первым разгружается самый верхний ярус, последним – самый нижний. Более тяжелый груз хранить на нижних ярусах. В случае повреждения элементов секции стеллажа эксплуатация данной секции и соседних с ней секций недопустима до замены повре</w:t>
      </w:r>
      <w:r w:rsidR="00E40E16">
        <w:rPr>
          <w:sz w:val="22"/>
          <w:szCs w:val="22"/>
        </w:rPr>
        <w:t xml:space="preserve">жденного элемента на </w:t>
      </w:r>
      <w:proofErr w:type="gramStart"/>
      <w:r w:rsidR="00E40E16">
        <w:rPr>
          <w:sz w:val="22"/>
          <w:szCs w:val="22"/>
        </w:rPr>
        <w:t>исправный</w:t>
      </w:r>
      <w:proofErr w:type="gramEnd"/>
      <w:r w:rsidR="00E40E16">
        <w:rPr>
          <w:sz w:val="22"/>
          <w:szCs w:val="22"/>
        </w:rPr>
        <w:t>.</w:t>
      </w:r>
      <w:r w:rsidR="00D91CE6" w:rsidRPr="008F6181">
        <w:rPr>
          <w:sz w:val="22"/>
          <w:szCs w:val="22"/>
        </w:rPr>
        <w:t xml:space="preserve">              </w:t>
      </w:r>
    </w:p>
    <w:p w:rsidR="00D91CE6" w:rsidRPr="008F6181" w:rsidRDefault="00D91CE6" w:rsidP="00E40E16">
      <w:pPr>
        <w:jc w:val="both"/>
        <w:rPr>
          <w:sz w:val="22"/>
        </w:rPr>
      </w:pPr>
    </w:p>
    <w:p w:rsidR="00F5081C" w:rsidRPr="008F6181" w:rsidRDefault="00F5081C" w:rsidP="00E40E16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Перегрузка стеллажей сверх установленной нормы запрещается. Максимально-допустимая нагрузка – в соответствии с техническими характеристиками.</w:t>
      </w:r>
    </w:p>
    <w:p w:rsidR="00F5081C" w:rsidRPr="008F6181" w:rsidRDefault="00F5081C" w:rsidP="00E40E16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Неравномерность распределенной нагрузки на полки допускается не более 10%.</w:t>
      </w:r>
    </w:p>
    <w:p w:rsidR="00F5081C" w:rsidRPr="008F6181" w:rsidRDefault="00F5081C" w:rsidP="00E40E16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 xml:space="preserve">Не реже одного раза в три месяца следует проверять стеллаж на отсутствии трещин, остаточных деформаций, </w:t>
      </w:r>
      <w:r w:rsidRPr="00D95944">
        <w:rPr>
          <w:sz w:val="22"/>
          <w:szCs w:val="24"/>
        </w:rPr>
        <w:t>проверять затяжку болтовых креплений.</w:t>
      </w:r>
    </w:p>
    <w:p w:rsidR="00F5081C" w:rsidRPr="008F6181" w:rsidRDefault="00F5081C" w:rsidP="00E40E16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 xml:space="preserve"> При повреждении элементов стеллажа эксплуатацию стеллажа прекратить, повреждённые элементы заменить </w:t>
      </w:r>
      <w:proofErr w:type="gramStart"/>
      <w:r w:rsidRPr="008F6181">
        <w:rPr>
          <w:sz w:val="22"/>
          <w:szCs w:val="24"/>
        </w:rPr>
        <w:t>на</w:t>
      </w:r>
      <w:proofErr w:type="gramEnd"/>
      <w:r w:rsidRPr="008F6181">
        <w:rPr>
          <w:sz w:val="22"/>
          <w:szCs w:val="24"/>
        </w:rPr>
        <w:t xml:space="preserve"> новые. </w:t>
      </w:r>
    </w:p>
    <w:p w:rsidR="00D91CE6" w:rsidRPr="008F6181" w:rsidRDefault="00D91CE6" w:rsidP="00E40E16">
      <w:pPr>
        <w:ind w:firstLine="284"/>
        <w:jc w:val="both"/>
        <w:rPr>
          <w:sz w:val="22"/>
        </w:rPr>
      </w:pPr>
      <w:r w:rsidRPr="008F6181">
        <w:rPr>
          <w:sz w:val="22"/>
        </w:rPr>
        <w:t>Удары по элементам стеллажной системы, в том числе и при установке груза, не допустимы.</w:t>
      </w:r>
    </w:p>
    <w:p w:rsidR="00D91CE6" w:rsidRPr="008F6181" w:rsidRDefault="00D91CE6" w:rsidP="00E40E16">
      <w:pPr>
        <w:ind w:firstLine="284"/>
        <w:jc w:val="both"/>
        <w:rPr>
          <w:sz w:val="22"/>
        </w:rPr>
      </w:pPr>
      <w:r w:rsidRPr="008F6181">
        <w:rPr>
          <w:sz w:val="22"/>
        </w:rPr>
        <w:t>Запрещается вставать и наступать на полки стеллажа.</w:t>
      </w:r>
    </w:p>
    <w:p w:rsidR="00D91CE6" w:rsidRPr="008F6181" w:rsidRDefault="00D91CE6" w:rsidP="00E40E16">
      <w:pPr>
        <w:jc w:val="both"/>
        <w:rPr>
          <w:sz w:val="22"/>
        </w:rPr>
      </w:pPr>
    </w:p>
    <w:p w:rsidR="00D91CE6" w:rsidRPr="008F6181" w:rsidRDefault="00D91CE6" w:rsidP="00E40E16">
      <w:pPr>
        <w:jc w:val="both"/>
        <w:rPr>
          <w:b/>
          <w:sz w:val="22"/>
          <w:u w:val="single"/>
        </w:rPr>
      </w:pPr>
      <w:r w:rsidRPr="008F6181">
        <w:rPr>
          <w:b/>
          <w:sz w:val="22"/>
          <w:u w:val="single"/>
        </w:rPr>
        <w:t>Внимание!</w:t>
      </w:r>
    </w:p>
    <w:p w:rsidR="00D91CE6" w:rsidRDefault="00D91CE6" w:rsidP="00E40E16">
      <w:pPr>
        <w:ind w:firstLine="284"/>
        <w:jc w:val="both"/>
        <w:rPr>
          <w:sz w:val="22"/>
        </w:rPr>
      </w:pPr>
      <w:r w:rsidRPr="008F6181">
        <w:rPr>
          <w:sz w:val="22"/>
        </w:rPr>
        <w:t>Изготовитель не несет ответственности за безопасность эксплуатации стеллажа в случае повреждения элементов стеллажа.</w:t>
      </w:r>
    </w:p>
    <w:p w:rsidR="00224949" w:rsidRDefault="00224949" w:rsidP="00E40E16">
      <w:pPr>
        <w:ind w:firstLine="284"/>
        <w:jc w:val="both"/>
        <w:rPr>
          <w:sz w:val="22"/>
        </w:rPr>
      </w:pPr>
    </w:p>
    <w:p w:rsidR="00224949" w:rsidRPr="0039642B" w:rsidRDefault="00224949" w:rsidP="00224949">
      <w:pPr>
        <w:autoSpaceDE w:val="0"/>
        <w:autoSpaceDN w:val="0"/>
        <w:adjustRightInd w:val="0"/>
        <w:jc w:val="both"/>
        <w:rPr>
          <w:b/>
          <w:sz w:val="22"/>
        </w:rPr>
      </w:pPr>
      <w:r w:rsidRPr="0039642B">
        <w:rPr>
          <w:b/>
          <w:sz w:val="22"/>
        </w:rPr>
        <w:lastRenderedPageBreak/>
        <w:t>Изготовитель гарантирует безопасную эксплуатацию  стеллажей при выполнении требований по эксплуатации, указанных в паспорте и в Планировке</w:t>
      </w:r>
    </w:p>
    <w:p w:rsidR="00224949" w:rsidRPr="00685FD7" w:rsidRDefault="00224949" w:rsidP="00685FD7">
      <w:pPr>
        <w:pStyle w:val="ac"/>
        <w:spacing w:line="276" w:lineRule="auto"/>
        <w:ind w:firstLine="284"/>
        <w:rPr>
          <w:sz w:val="22"/>
          <w:szCs w:val="24"/>
        </w:rPr>
      </w:pPr>
      <w:r w:rsidRPr="00685FD7">
        <w:rPr>
          <w:sz w:val="22"/>
          <w:szCs w:val="24"/>
        </w:rPr>
        <w:t>В случае изменения Покупателем характеристик стеллажа (количество ярусов, расстояние между ярусами, заявленный максимальный вес груза на поддоне) необходимо согласовать с Изготовителем производимые изменения. В противном случае Изготовитель не несет ответственности за безопасность эксплуатации стеллажей</w:t>
      </w:r>
    </w:p>
    <w:p w:rsidR="00D91CE6" w:rsidRPr="008F6181" w:rsidRDefault="00D91CE6" w:rsidP="008F6181">
      <w:pPr>
        <w:ind w:firstLine="284"/>
        <w:rPr>
          <w:sz w:val="22"/>
        </w:rPr>
      </w:pP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Транспортиров</w:t>
      </w:r>
      <w:r w:rsidR="00FD212A">
        <w:rPr>
          <w:sz w:val="22"/>
          <w:szCs w:val="24"/>
        </w:rPr>
        <w:t>ка</w:t>
      </w:r>
      <w:r w:rsidRPr="008F6181">
        <w:rPr>
          <w:sz w:val="22"/>
          <w:szCs w:val="24"/>
        </w:rPr>
        <w:t xml:space="preserve"> конструкций осуществляется любым видом транспорта, при условии защиты их от загрязнения и механических повреждений, в соответствии с правилами перевозок грузов, действующими на данном виде транспорта.</w:t>
      </w:r>
    </w:p>
    <w:p w:rsidR="00F5081C" w:rsidRPr="008F6181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Погрузку и транспортиров</w:t>
      </w:r>
      <w:r w:rsidR="00FD212A">
        <w:rPr>
          <w:sz w:val="22"/>
          <w:szCs w:val="24"/>
        </w:rPr>
        <w:t>ку</w:t>
      </w:r>
      <w:r w:rsidRPr="008F6181">
        <w:rPr>
          <w:sz w:val="22"/>
          <w:szCs w:val="24"/>
        </w:rPr>
        <w:t xml:space="preserve"> готовых изделий, включая внутризаводскую, следует осуществлять методами, исключающими образование остаточной деформации и вмятин. Выступающие части транспортируемых конструкций должны быть закреплены, а места монтажных соединений защищены от загрязнений.</w:t>
      </w:r>
    </w:p>
    <w:p w:rsidR="00F5081C" w:rsidRDefault="00F5081C" w:rsidP="008F6181">
      <w:pPr>
        <w:pStyle w:val="ac"/>
        <w:spacing w:line="276" w:lineRule="auto"/>
        <w:ind w:firstLine="284"/>
        <w:rPr>
          <w:sz w:val="22"/>
          <w:szCs w:val="24"/>
        </w:rPr>
      </w:pPr>
      <w:r w:rsidRPr="008F6181">
        <w:rPr>
          <w:sz w:val="22"/>
          <w:szCs w:val="24"/>
        </w:rPr>
        <w:t>Способ погрузки и разгрузки должен исключать повреждение конструкции и их защитного покрытия.</w:t>
      </w:r>
    </w:p>
    <w:p w:rsidR="009E7F0C" w:rsidRPr="009E7F0C" w:rsidRDefault="009E7F0C" w:rsidP="009E7F0C">
      <w:pPr>
        <w:pStyle w:val="ac"/>
        <w:spacing w:line="276" w:lineRule="auto"/>
        <w:ind w:firstLine="284"/>
        <w:rPr>
          <w:sz w:val="22"/>
          <w:szCs w:val="24"/>
        </w:rPr>
      </w:pPr>
      <w:r w:rsidRPr="009E7F0C">
        <w:rPr>
          <w:sz w:val="22"/>
          <w:szCs w:val="24"/>
        </w:rPr>
        <w:t>В случае установки на стеллаж оборудования, работающего под напряжением, необходимо обеспечить защиту персонала от поражения электрич</w:t>
      </w:r>
      <w:r w:rsidR="00BE33D5">
        <w:rPr>
          <w:sz w:val="22"/>
          <w:szCs w:val="24"/>
        </w:rPr>
        <w:t>еским током в соответствии с ПУЭ</w:t>
      </w:r>
      <w:r w:rsidRPr="009E7F0C">
        <w:rPr>
          <w:sz w:val="22"/>
          <w:szCs w:val="24"/>
        </w:rPr>
        <w:t>, конструкция стеллажа при этом заземления не требует.</w:t>
      </w:r>
    </w:p>
    <w:p w:rsidR="009E7F0C" w:rsidRPr="009E7F0C" w:rsidRDefault="009E7F0C" w:rsidP="009E7F0C">
      <w:pPr>
        <w:pStyle w:val="ac"/>
        <w:spacing w:line="276" w:lineRule="auto"/>
        <w:ind w:firstLine="284"/>
        <w:rPr>
          <w:sz w:val="22"/>
          <w:szCs w:val="24"/>
        </w:rPr>
      </w:pPr>
      <w:r w:rsidRPr="009E7F0C">
        <w:rPr>
          <w:sz w:val="22"/>
          <w:szCs w:val="24"/>
        </w:rPr>
        <w:t xml:space="preserve">Конструкция стеллажа  требует обязательного заземления только в случае складирования на нем изделий, для которых установлены требования защиты от электростатических явлений согласно ГОСТ </w:t>
      </w:r>
      <w:proofErr w:type="gramStart"/>
      <w:r w:rsidRPr="009E7F0C">
        <w:rPr>
          <w:sz w:val="22"/>
          <w:szCs w:val="24"/>
        </w:rPr>
        <w:t>Р</w:t>
      </w:r>
      <w:proofErr w:type="gramEnd"/>
      <w:r w:rsidRPr="009E7F0C">
        <w:rPr>
          <w:sz w:val="22"/>
          <w:szCs w:val="24"/>
        </w:rPr>
        <w:t xml:space="preserve"> 53734.5.1.</w:t>
      </w:r>
    </w:p>
    <w:p w:rsidR="00F5081C" w:rsidRPr="007A4FD8" w:rsidRDefault="00F5081C" w:rsidP="00D91CE6"/>
    <w:p w:rsidR="00D91CE6" w:rsidRPr="008F6181" w:rsidRDefault="00D91CE6" w:rsidP="007912D5">
      <w:pPr>
        <w:pStyle w:val="1"/>
        <w:ind w:firstLine="284"/>
        <w:rPr>
          <w:b/>
          <w:sz w:val="24"/>
        </w:rPr>
      </w:pPr>
      <w:bookmarkStart w:id="18" w:name="_Toc479769925"/>
      <w:r w:rsidRPr="008F6181">
        <w:rPr>
          <w:b/>
          <w:sz w:val="24"/>
        </w:rPr>
        <w:t>Гарантии изготовителя</w:t>
      </w:r>
      <w:r w:rsidR="007A4FD8" w:rsidRPr="008F6181">
        <w:rPr>
          <w:b/>
          <w:sz w:val="24"/>
        </w:rPr>
        <w:t>.</w:t>
      </w:r>
      <w:bookmarkEnd w:id="18"/>
    </w:p>
    <w:p w:rsidR="00D91CE6" w:rsidRPr="007A4FD8" w:rsidRDefault="00D91CE6" w:rsidP="00D91CE6"/>
    <w:p w:rsidR="008F6181" w:rsidRPr="008F6181" w:rsidRDefault="00D91CE6" w:rsidP="008F6181">
      <w:pPr>
        <w:ind w:firstLine="284"/>
        <w:rPr>
          <w:sz w:val="22"/>
          <w:szCs w:val="22"/>
        </w:rPr>
      </w:pPr>
      <w:r w:rsidRPr="008F6181">
        <w:rPr>
          <w:sz w:val="22"/>
          <w:szCs w:val="22"/>
        </w:rPr>
        <w:t>Изготовитель гарантирует исправную работу стеллажа при условии соб</w:t>
      </w:r>
      <w:r w:rsidR="00D84F71" w:rsidRPr="008F6181">
        <w:rPr>
          <w:sz w:val="22"/>
          <w:szCs w:val="22"/>
        </w:rPr>
        <w:t xml:space="preserve">людения </w:t>
      </w:r>
    </w:p>
    <w:p w:rsidR="00D91CE6" w:rsidRPr="00D95944" w:rsidRDefault="00D84F71" w:rsidP="008F6181">
      <w:pPr>
        <w:rPr>
          <w:sz w:val="22"/>
          <w:szCs w:val="22"/>
        </w:rPr>
      </w:pPr>
      <w:r w:rsidRPr="008F6181">
        <w:rPr>
          <w:sz w:val="22"/>
          <w:szCs w:val="22"/>
        </w:rPr>
        <w:t>Польз</w:t>
      </w:r>
      <w:r w:rsidRPr="00D95944">
        <w:rPr>
          <w:sz w:val="22"/>
          <w:szCs w:val="22"/>
        </w:rPr>
        <w:t xml:space="preserve">ователем правил по </w:t>
      </w:r>
      <w:r w:rsidR="00D91CE6" w:rsidRPr="00D95944">
        <w:rPr>
          <w:sz w:val="22"/>
          <w:szCs w:val="22"/>
        </w:rPr>
        <w:t>транспортировки, хранению, установке и эксплуатации.</w:t>
      </w:r>
    </w:p>
    <w:p w:rsidR="00D91CE6" w:rsidRPr="00D95944" w:rsidRDefault="00D91CE6" w:rsidP="008F6181">
      <w:pPr>
        <w:ind w:firstLine="284"/>
        <w:rPr>
          <w:sz w:val="22"/>
          <w:szCs w:val="22"/>
        </w:rPr>
      </w:pPr>
      <w:r w:rsidRPr="00D95944">
        <w:rPr>
          <w:bCs/>
          <w:sz w:val="22"/>
          <w:szCs w:val="22"/>
        </w:rPr>
        <w:t>Г</w:t>
      </w:r>
      <w:r w:rsidRPr="00D95944">
        <w:rPr>
          <w:sz w:val="22"/>
          <w:szCs w:val="22"/>
        </w:rPr>
        <w:t xml:space="preserve">арантийный срок  эксплуатации стеллажа составляет </w:t>
      </w:r>
      <w:r w:rsidR="00D84F71" w:rsidRPr="00D95944">
        <w:rPr>
          <w:sz w:val="22"/>
          <w:szCs w:val="22"/>
        </w:rPr>
        <w:t>36</w:t>
      </w:r>
      <w:r w:rsidRPr="00D95944">
        <w:rPr>
          <w:sz w:val="22"/>
          <w:szCs w:val="22"/>
        </w:rPr>
        <w:t xml:space="preserve"> месяца со дня продажи.</w:t>
      </w:r>
    </w:p>
    <w:p w:rsidR="00D91CE6" w:rsidRPr="00D95944" w:rsidRDefault="00D91CE6" w:rsidP="008F6181">
      <w:pPr>
        <w:ind w:firstLine="284"/>
        <w:rPr>
          <w:sz w:val="22"/>
          <w:szCs w:val="22"/>
        </w:rPr>
      </w:pPr>
      <w:r w:rsidRPr="00D95944">
        <w:rPr>
          <w:sz w:val="22"/>
          <w:szCs w:val="22"/>
        </w:rPr>
        <w:t>Гарантийный ремонт производится при наличии паспорта.</w:t>
      </w:r>
    </w:p>
    <w:p w:rsidR="00D91CE6" w:rsidRPr="00615153" w:rsidRDefault="00D91CE6" w:rsidP="008F6181">
      <w:pPr>
        <w:ind w:firstLine="284"/>
        <w:rPr>
          <w:sz w:val="22"/>
          <w:szCs w:val="22"/>
        </w:rPr>
      </w:pPr>
      <w:r w:rsidRPr="00D95944">
        <w:rPr>
          <w:sz w:val="22"/>
          <w:szCs w:val="22"/>
        </w:rPr>
        <w:t>Гарантия на лакокрасочное покрытие не распространяется.</w:t>
      </w:r>
    </w:p>
    <w:p w:rsidR="00615153" w:rsidRPr="00615153" w:rsidRDefault="00615153" w:rsidP="008F6181">
      <w:pPr>
        <w:ind w:firstLine="284"/>
        <w:rPr>
          <w:sz w:val="22"/>
          <w:szCs w:val="22"/>
        </w:rPr>
      </w:pPr>
      <w:r w:rsidRPr="00615153">
        <w:rPr>
          <w:sz w:val="22"/>
          <w:szCs w:val="22"/>
        </w:rPr>
        <w:t>Срок службы стеллажа 10 лет.</w:t>
      </w:r>
    </w:p>
    <w:p w:rsidR="00D91CE6" w:rsidRPr="007A4FD8" w:rsidRDefault="00D91CE6" w:rsidP="00D91CE6"/>
    <w:p w:rsidR="00D91CE6" w:rsidRPr="008F6181" w:rsidRDefault="00D91CE6" w:rsidP="008F6181">
      <w:pPr>
        <w:ind w:firstLine="284"/>
        <w:rPr>
          <w:b/>
          <w:sz w:val="22"/>
        </w:rPr>
      </w:pPr>
      <w:r w:rsidRPr="008F6181">
        <w:rPr>
          <w:b/>
          <w:sz w:val="22"/>
        </w:rPr>
        <w:t>Внимание!</w:t>
      </w:r>
    </w:p>
    <w:p w:rsidR="00D91CE6" w:rsidRPr="007A4FD8" w:rsidRDefault="00D91CE6" w:rsidP="008F6181">
      <w:pPr>
        <w:ind w:firstLine="284"/>
      </w:pPr>
      <w:r w:rsidRPr="008F6181">
        <w:rPr>
          <w:sz w:val="22"/>
        </w:rPr>
        <w:t>В случае нарушения работоспособности изделия по вине Пользователя (при механических, химических повреждениях элементов возникших при транспортировке, неправильной установке, эксплуатации и т.п., при использовании стеллажа не по назначению) гарантия не сохраняются, заявленная</w:t>
      </w:r>
      <w:r w:rsidRPr="008F6181">
        <w:rPr>
          <w:sz w:val="28"/>
        </w:rPr>
        <w:t xml:space="preserve"> </w:t>
      </w:r>
      <w:r w:rsidRPr="008F6181">
        <w:rPr>
          <w:sz w:val="22"/>
        </w:rPr>
        <w:t>грузоподъемность не гарантируется</w:t>
      </w:r>
      <w:r w:rsidRPr="007A4FD8">
        <w:t>.</w:t>
      </w:r>
    </w:p>
    <w:p w:rsidR="00D91CE6" w:rsidRPr="007A4FD8" w:rsidRDefault="00D91CE6" w:rsidP="007E7560"/>
    <w:p w:rsidR="00E40E16" w:rsidRDefault="00E40E16" w:rsidP="00E40E16">
      <w:pPr>
        <w:pStyle w:val="1"/>
        <w:ind w:firstLine="284"/>
        <w:rPr>
          <w:b/>
          <w:sz w:val="24"/>
        </w:rPr>
      </w:pPr>
      <w:bookmarkStart w:id="19" w:name="_Toc479762258"/>
      <w:bookmarkStart w:id="20" w:name="_Toc479769926"/>
      <w:bookmarkStart w:id="21" w:name="_Toc478379838"/>
      <w:r>
        <w:rPr>
          <w:b/>
          <w:sz w:val="24"/>
        </w:rPr>
        <w:t>Свидетельство о приемке.</w:t>
      </w:r>
      <w:bookmarkEnd w:id="19"/>
      <w:bookmarkEnd w:id="20"/>
    </w:p>
    <w:p w:rsidR="00E40E16" w:rsidRDefault="00E40E16" w:rsidP="00E40E16"/>
    <w:p w:rsidR="00E40E16" w:rsidRDefault="00E40E16" w:rsidP="00E40E16">
      <w:pPr>
        <w:ind w:firstLine="284"/>
        <w:rPr>
          <w:sz w:val="22"/>
        </w:rPr>
      </w:pPr>
      <w:r>
        <w:rPr>
          <w:sz w:val="22"/>
        </w:rPr>
        <w:t xml:space="preserve">Стеллажи металлические сборно-разборные изготовлены в соответствии с </w:t>
      </w:r>
      <w:bookmarkEnd w:id="21"/>
      <w:r w:rsidR="008A4AFA">
        <w:rPr>
          <w:sz w:val="22"/>
        </w:rPr>
        <w:t>ТУ 317631-003-66176367-2018</w:t>
      </w:r>
      <w:r>
        <w:rPr>
          <w:sz w:val="22"/>
        </w:rPr>
        <w:t xml:space="preserve"> и признаны годными к эксплуатации.</w:t>
      </w:r>
    </w:p>
    <w:p w:rsidR="00E40E16" w:rsidRDefault="00E40E16" w:rsidP="00E40E16">
      <w:pPr>
        <w:ind w:firstLine="284"/>
      </w:pPr>
    </w:p>
    <w:p w:rsidR="00E40E16" w:rsidRDefault="00E40E16" w:rsidP="00E40E16">
      <w:pPr>
        <w:rPr>
          <w:sz w:val="22"/>
        </w:rPr>
      </w:pPr>
      <w:r>
        <w:rPr>
          <w:sz w:val="22"/>
        </w:rPr>
        <w:t>Наименование изделия _________________     Номер заказа/договора/счета_____________</w:t>
      </w:r>
    </w:p>
    <w:p w:rsidR="00E40E16" w:rsidRDefault="00E40E16" w:rsidP="00E40E16">
      <w:pPr>
        <w:rPr>
          <w:sz w:val="22"/>
        </w:rPr>
      </w:pPr>
    </w:p>
    <w:p w:rsidR="00E40E16" w:rsidRDefault="00E40E16" w:rsidP="00E40E16">
      <w:pPr>
        <w:rPr>
          <w:sz w:val="22"/>
        </w:rPr>
      </w:pPr>
      <w:r>
        <w:rPr>
          <w:sz w:val="22"/>
        </w:rPr>
        <w:t>Начальник ОТК   ____________   / подпись/   ________________   /ФИО/</w:t>
      </w:r>
    </w:p>
    <w:p w:rsidR="00E40E16" w:rsidRDefault="00E40E16" w:rsidP="00E40E16">
      <w:pPr>
        <w:rPr>
          <w:sz w:val="22"/>
        </w:rPr>
      </w:pPr>
      <w:r>
        <w:rPr>
          <w:sz w:val="22"/>
        </w:rPr>
        <w:t>МП</w:t>
      </w:r>
    </w:p>
    <w:p w:rsidR="00E40E16" w:rsidRDefault="00E40E16" w:rsidP="00E40E16">
      <w:pPr>
        <w:rPr>
          <w:sz w:val="22"/>
        </w:rPr>
      </w:pPr>
    </w:p>
    <w:p w:rsidR="00E40E16" w:rsidRDefault="00E40E16" w:rsidP="00E40E16">
      <w:pPr>
        <w:rPr>
          <w:sz w:val="22"/>
        </w:rPr>
      </w:pPr>
      <w:r>
        <w:rPr>
          <w:sz w:val="22"/>
        </w:rPr>
        <w:t>Дата выпуска</w:t>
      </w:r>
      <w:r w:rsidR="008A4AFA">
        <w:rPr>
          <w:sz w:val="22"/>
        </w:rPr>
        <w:t xml:space="preserve">  «____»  _______________   20_</w:t>
      </w:r>
      <w:r>
        <w:rPr>
          <w:sz w:val="22"/>
        </w:rPr>
        <w:t xml:space="preserve">_ г.     </w:t>
      </w:r>
    </w:p>
    <w:p w:rsidR="00E40E16" w:rsidRDefault="00E40E16" w:rsidP="00E40E16">
      <w:pPr>
        <w:rPr>
          <w:sz w:val="22"/>
        </w:rPr>
      </w:pPr>
    </w:p>
    <w:p w:rsidR="00013A1C" w:rsidRDefault="00013A1C" w:rsidP="00E40E16">
      <w:pPr>
        <w:pStyle w:val="2"/>
        <w:rPr>
          <w:b w:val="0"/>
          <w:bCs w:val="0"/>
          <w:color w:val="auto"/>
          <w:sz w:val="24"/>
          <w:szCs w:val="24"/>
        </w:rPr>
      </w:pPr>
      <w:bookmarkStart w:id="22" w:name="_Toc479762259"/>
      <w:bookmarkStart w:id="23" w:name="_Toc479769927"/>
    </w:p>
    <w:p w:rsidR="00624690" w:rsidRPr="00624690" w:rsidRDefault="00624690" w:rsidP="00624690"/>
    <w:p w:rsidR="00013A1C" w:rsidRDefault="00013A1C" w:rsidP="00E40E16">
      <w:pPr>
        <w:pStyle w:val="2"/>
        <w:rPr>
          <w:b w:val="0"/>
          <w:bCs w:val="0"/>
          <w:color w:val="auto"/>
          <w:sz w:val="24"/>
          <w:szCs w:val="24"/>
        </w:rPr>
      </w:pPr>
    </w:p>
    <w:p w:rsidR="00E40E16" w:rsidRPr="00624690" w:rsidRDefault="00E40E16" w:rsidP="00624690">
      <w:pPr>
        <w:pStyle w:val="1"/>
        <w:ind w:firstLine="284"/>
        <w:rPr>
          <w:b/>
          <w:sz w:val="24"/>
        </w:rPr>
      </w:pPr>
      <w:r w:rsidRPr="00624690">
        <w:rPr>
          <w:b/>
          <w:sz w:val="24"/>
        </w:rPr>
        <w:t>Особые отметки.</w:t>
      </w:r>
      <w:bookmarkEnd w:id="22"/>
      <w:bookmarkEnd w:id="23"/>
    </w:p>
    <w:p w:rsidR="00E40E16" w:rsidRDefault="00E40E16" w:rsidP="00E40E16"/>
    <w:tbl>
      <w:tblPr>
        <w:tblStyle w:val="ae"/>
        <w:tblW w:w="9725" w:type="dxa"/>
        <w:tblLook w:val="04A0" w:firstRow="1" w:lastRow="0" w:firstColumn="1" w:lastColumn="0" w:noHBand="0" w:noVBand="1"/>
      </w:tblPr>
      <w:tblGrid>
        <w:gridCol w:w="675"/>
        <w:gridCol w:w="1418"/>
        <w:gridCol w:w="6237"/>
        <w:gridCol w:w="1395"/>
      </w:tblGrid>
      <w:tr w:rsidR="00E40E16" w:rsidTr="00E40E1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0E16" w:rsidRPr="00624690" w:rsidRDefault="00E40E16">
            <w:pPr>
              <w:rPr>
                <w:sz w:val="22"/>
              </w:rPr>
            </w:pPr>
            <w:r w:rsidRPr="00624690">
              <w:rPr>
                <w:sz w:val="22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0E16" w:rsidRPr="00624690" w:rsidRDefault="00E40E16">
            <w:pPr>
              <w:rPr>
                <w:sz w:val="22"/>
              </w:rPr>
            </w:pPr>
            <w:r w:rsidRPr="00624690">
              <w:rPr>
                <w:sz w:val="22"/>
              </w:rPr>
              <w:t>Дата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0E16" w:rsidRPr="00624690" w:rsidRDefault="00E40E16">
            <w:pPr>
              <w:rPr>
                <w:sz w:val="22"/>
              </w:rPr>
            </w:pPr>
            <w:r w:rsidRPr="00624690">
              <w:rPr>
                <w:sz w:val="22"/>
              </w:rPr>
              <w:t>Содержание</w:t>
            </w:r>
          </w:p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0E16" w:rsidRPr="00624690" w:rsidRDefault="00E40E16">
            <w:pPr>
              <w:rPr>
                <w:sz w:val="22"/>
              </w:rPr>
            </w:pPr>
            <w:r w:rsidRPr="00624690">
              <w:rPr>
                <w:sz w:val="22"/>
              </w:rPr>
              <w:t>Подпись</w:t>
            </w:r>
          </w:p>
        </w:tc>
      </w:tr>
      <w:tr w:rsidR="00E40E16" w:rsidTr="00E40E1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  <w:p w:rsidR="00E40E16" w:rsidRDefault="00E40E16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</w:tr>
      <w:tr w:rsidR="00E40E16" w:rsidTr="00E40E1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  <w:p w:rsidR="00E40E16" w:rsidRDefault="00E40E16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</w:tr>
      <w:tr w:rsidR="00E40E16" w:rsidTr="00E40E1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  <w:p w:rsidR="00E40E16" w:rsidRDefault="00E40E16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</w:tr>
      <w:tr w:rsidR="00E40E16" w:rsidTr="00E40E1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  <w:p w:rsidR="00E40E16" w:rsidRDefault="00E40E16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</w:tr>
      <w:tr w:rsidR="00E40E16" w:rsidTr="00E40E1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  <w:p w:rsidR="00E40E16" w:rsidRDefault="00E40E16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</w:tr>
      <w:tr w:rsidR="00E40E16" w:rsidTr="00E40E1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  <w:p w:rsidR="00E40E16" w:rsidRDefault="00E40E16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</w:tr>
      <w:tr w:rsidR="00E40E16" w:rsidTr="00E40E1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  <w:p w:rsidR="00E40E16" w:rsidRDefault="00E40E16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</w:tr>
      <w:tr w:rsidR="00E40E16" w:rsidTr="00E40E1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  <w:p w:rsidR="00E40E16" w:rsidRDefault="00E40E16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</w:tr>
      <w:tr w:rsidR="00E40E16" w:rsidTr="00E40E1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  <w:p w:rsidR="00E40E16" w:rsidRDefault="00E40E16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</w:tr>
      <w:tr w:rsidR="00E40E16" w:rsidTr="00E40E1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  <w:p w:rsidR="00E40E16" w:rsidRDefault="00E40E16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0E16" w:rsidRDefault="00E40E16"/>
        </w:tc>
      </w:tr>
    </w:tbl>
    <w:p w:rsidR="00A27B72" w:rsidRDefault="00A27B72" w:rsidP="00E40E16"/>
    <w:p w:rsidR="00A27B72" w:rsidRDefault="00A27B72">
      <w:r>
        <w:br w:type="page"/>
      </w:r>
    </w:p>
    <w:p w:rsidR="00347EEA" w:rsidRDefault="007963ED" w:rsidP="00223A59">
      <w:pPr>
        <w:pStyle w:val="1"/>
        <w:ind w:firstLine="284"/>
        <w:jc w:val="center"/>
        <w:rPr>
          <w:b/>
          <w:sz w:val="24"/>
        </w:rPr>
      </w:pPr>
      <w:bookmarkStart w:id="24" w:name="_Toc479769928"/>
      <w:r w:rsidRPr="00893982">
        <w:rPr>
          <w:b/>
          <w:sz w:val="24"/>
        </w:rPr>
        <w:lastRenderedPageBreak/>
        <w:t>Схема сборки рам</w:t>
      </w:r>
      <w:bookmarkEnd w:id="24"/>
    </w:p>
    <w:p w:rsidR="00223A59" w:rsidRPr="00223A59" w:rsidRDefault="00223A59" w:rsidP="00223A59"/>
    <w:p w:rsidR="007963ED" w:rsidRDefault="00632A7B" w:rsidP="007E7560">
      <w:r>
        <w:rPr>
          <w:noProof/>
        </w:rPr>
        <w:drawing>
          <wp:inline distT="0" distB="0" distL="0" distR="0">
            <wp:extent cx="5356211" cy="855560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84" cy="856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ED" w:rsidRDefault="007963ED" w:rsidP="007963ED"/>
    <w:p w:rsidR="007963ED" w:rsidRDefault="007963ED" w:rsidP="007963ED">
      <w:pPr>
        <w:ind w:firstLine="708"/>
      </w:pPr>
    </w:p>
    <w:p w:rsidR="007963ED" w:rsidRDefault="007963ED" w:rsidP="007963ED">
      <w:pPr>
        <w:ind w:firstLine="708"/>
      </w:pPr>
    </w:p>
    <w:p w:rsidR="007963ED" w:rsidRDefault="007963ED" w:rsidP="007963ED">
      <w:pPr>
        <w:ind w:firstLine="708"/>
      </w:pPr>
    </w:p>
    <w:p w:rsidR="007963ED" w:rsidRDefault="00223A59" w:rsidP="007963ED">
      <w:pPr>
        <w:ind w:firstLine="708"/>
      </w:pPr>
      <w:r>
        <w:rPr>
          <w:noProof/>
        </w:rPr>
        <w:drawing>
          <wp:inline distT="0" distB="0" distL="0" distR="0">
            <wp:extent cx="5604089" cy="7587597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23" cy="759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ED" w:rsidRDefault="007963ED" w:rsidP="007963ED">
      <w:pPr>
        <w:ind w:firstLine="708"/>
      </w:pPr>
    </w:p>
    <w:p w:rsidR="00F762C3" w:rsidRDefault="00F762C3" w:rsidP="007963ED">
      <w:pPr>
        <w:ind w:firstLine="708"/>
      </w:pPr>
    </w:p>
    <w:p w:rsidR="00F762C3" w:rsidRDefault="00F762C3" w:rsidP="007963ED">
      <w:pPr>
        <w:ind w:firstLine="708"/>
      </w:pPr>
    </w:p>
    <w:p w:rsidR="00F762C3" w:rsidRDefault="00F762C3" w:rsidP="007963ED">
      <w:pPr>
        <w:ind w:firstLine="708"/>
      </w:pPr>
    </w:p>
    <w:p w:rsidR="00F762C3" w:rsidRDefault="00F762C3" w:rsidP="007963ED">
      <w:pPr>
        <w:ind w:firstLine="708"/>
      </w:pPr>
    </w:p>
    <w:p w:rsidR="00F762C3" w:rsidRDefault="00F762C3" w:rsidP="007963ED">
      <w:pPr>
        <w:ind w:firstLine="708"/>
      </w:pPr>
    </w:p>
    <w:p w:rsidR="00F762C3" w:rsidRDefault="00F762C3" w:rsidP="007963ED">
      <w:pPr>
        <w:ind w:firstLine="708"/>
      </w:pPr>
    </w:p>
    <w:p w:rsidR="00F762C3" w:rsidRDefault="00F762C3" w:rsidP="007963ED">
      <w:pPr>
        <w:ind w:firstLine="708"/>
      </w:pPr>
    </w:p>
    <w:p w:rsidR="00F762C3" w:rsidRDefault="00F762C3" w:rsidP="007963ED">
      <w:pPr>
        <w:ind w:firstLine="708"/>
      </w:pPr>
    </w:p>
    <w:p w:rsidR="00F762C3" w:rsidRDefault="00223A59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159566" cy="8141466"/>
            <wp:effectExtent l="19050" t="0" r="2984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083" cy="814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C3" w:rsidRDefault="00F762C3" w:rsidP="007963ED">
      <w:pPr>
        <w:ind w:firstLine="708"/>
      </w:pPr>
    </w:p>
    <w:p w:rsidR="00F762C3" w:rsidRDefault="00F762C3" w:rsidP="007963ED">
      <w:pPr>
        <w:ind w:firstLine="708"/>
      </w:pPr>
    </w:p>
    <w:p w:rsidR="00B21744" w:rsidRDefault="00B21744" w:rsidP="007963ED">
      <w:pPr>
        <w:ind w:firstLine="708"/>
      </w:pPr>
    </w:p>
    <w:p w:rsidR="00B21744" w:rsidRDefault="00B21744" w:rsidP="007963ED">
      <w:pPr>
        <w:ind w:firstLine="708"/>
      </w:pPr>
    </w:p>
    <w:p w:rsidR="00B21744" w:rsidRDefault="00B21744" w:rsidP="007963ED">
      <w:pPr>
        <w:ind w:firstLine="708"/>
      </w:pPr>
    </w:p>
    <w:p w:rsidR="00B21744" w:rsidRDefault="00B21744" w:rsidP="007963ED">
      <w:pPr>
        <w:ind w:firstLine="708"/>
      </w:pPr>
    </w:p>
    <w:p w:rsidR="00B21744" w:rsidRDefault="00223A59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244796" cy="9422818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81" cy="943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44" w:rsidRDefault="00223A59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748133" cy="5655656"/>
            <wp:effectExtent l="19050" t="0" r="4967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937" cy="56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44" w:rsidRDefault="00B21744" w:rsidP="007963ED">
      <w:pPr>
        <w:ind w:firstLine="708"/>
      </w:pPr>
    </w:p>
    <w:p w:rsidR="00B21744" w:rsidRDefault="00B21744" w:rsidP="007963ED">
      <w:pPr>
        <w:ind w:firstLine="708"/>
      </w:pPr>
    </w:p>
    <w:p w:rsidR="00B21744" w:rsidRDefault="00B21744" w:rsidP="007963ED">
      <w:pPr>
        <w:ind w:firstLine="708"/>
      </w:pPr>
    </w:p>
    <w:p w:rsidR="00B21744" w:rsidRDefault="00B21744" w:rsidP="007963ED">
      <w:pPr>
        <w:ind w:firstLine="708"/>
      </w:pPr>
    </w:p>
    <w:p w:rsidR="00F762C3" w:rsidRDefault="00F762C3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  <w:r>
        <w:rPr>
          <w:noProof/>
        </w:rPr>
        <w:drawing>
          <wp:inline distT="0" distB="0" distL="0" distR="0">
            <wp:extent cx="5730539" cy="6099621"/>
            <wp:effectExtent l="19050" t="0" r="3511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335" cy="610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578904" cy="6315703"/>
            <wp:effectExtent l="19050" t="0" r="2746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26" cy="631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436276" cy="6333939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28" cy="633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488457" cy="6735819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34" cy="673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513001" cy="6959996"/>
            <wp:effectExtent l="1905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90" cy="696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653044" cy="7397689"/>
            <wp:effectExtent l="19050" t="0" r="4806" b="0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02" cy="740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350674" cy="7260161"/>
            <wp:effectExtent l="19050" t="0" r="2376" b="0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84" cy="726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339972" cy="7477365"/>
            <wp:effectExtent l="19050" t="0" r="0" b="0"/>
            <wp:docPr id="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77" cy="748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223A59" w:rsidRDefault="00223A59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484622" cy="7977059"/>
            <wp:effectExtent l="19050" t="0" r="1778" b="0"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98" cy="798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652119" cy="8532800"/>
            <wp:effectExtent l="19050" t="0" r="5731" b="0"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76" cy="85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313220" cy="8659659"/>
            <wp:effectExtent l="19050" t="0" r="1730" b="0"/>
            <wp:docPr id="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12" cy="866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675767" cy="9302307"/>
            <wp:effectExtent l="19050" t="0" r="1133" b="0"/>
            <wp:docPr id="5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36" cy="930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08" w:rsidRDefault="00585E08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268632" cy="8920104"/>
            <wp:effectExtent l="19050" t="0" r="8218" b="0"/>
            <wp:docPr id="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02" cy="89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</w:p>
    <w:p w:rsidR="00585E08" w:rsidRDefault="00585E08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354299" cy="9340797"/>
            <wp:effectExtent l="19050" t="0" r="0" b="0"/>
            <wp:docPr id="5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86" cy="934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08" w:rsidRDefault="00585E08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270845" cy="9395504"/>
            <wp:effectExtent l="19050" t="0" r="6005" b="0"/>
            <wp:docPr id="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56" cy="940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08" w:rsidRDefault="00585E08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203739" cy="9556493"/>
            <wp:effectExtent l="19050" t="0" r="0" b="0"/>
            <wp:docPr id="5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07" cy="956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08" w:rsidRDefault="00585E08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032403" cy="9489827"/>
            <wp:effectExtent l="19050" t="0" r="0" b="0"/>
            <wp:docPr id="5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58" cy="949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08" w:rsidRDefault="00585E08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4898939" cy="9516908"/>
            <wp:effectExtent l="19050" t="0" r="0" b="0"/>
            <wp:docPr id="5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66" cy="952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08" w:rsidRDefault="00585E08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4711676" cy="9432324"/>
            <wp:effectExtent l="19050" t="0" r="0" b="0"/>
            <wp:docPr id="5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61" cy="94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08" w:rsidRDefault="00013A1C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4550668" cy="9457037"/>
            <wp:effectExtent l="19050" t="0" r="2282" b="0"/>
            <wp:docPr id="6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22" cy="946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1C" w:rsidRDefault="00013A1C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4528236" cy="9534853"/>
            <wp:effectExtent l="19050" t="0" r="5664" b="0"/>
            <wp:docPr id="6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93" cy="954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1C" w:rsidRDefault="00013A1C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4388193" cy="9573813"/>
            <wp:effectExtent l="19050" t="0" r="0" b="0"/>
            <wp:docPr id="6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12" cy="957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1C" w:rsidRDefault="00013A1C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4284894" cy="9505161"/>
            <wp:effectExtent l="19050" t="0" r="1356" b="0"/>
            <wp:docPr id="6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40" cy="951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1C" w:rsidRDefault="00013A1C" w:rsidP="007963E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4215198" cy="9623263"/>
            <wp:effectExtent l="19050" t="0" r="0" b="0"/>
            <wp:docPr id="6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45" cy="963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1C" w:rsidRDefault="00013A1C" w:rsidP="007963ED">
      <w:pPr>
        <w:ind w:firstLine="708"/>
      </w:pPr>
    </w:p>
    <w:p w:rsidR="00013A1C" w:rsidRPr="007963ED" w:rsidRDefault="00013A1C" w:rsidP="007963ED">
      <w:pPr>
        <w:ind w:firstLine="708"/>
      </w:pPr>
    </w:p>
    <w:sectPr w:rsidR="00013A1C" w:rsidRPr="007963ED" w:rsidSect="00685FD7">
      <w:footerReference w:type="default" r:id="rId45"/>
      <w:pgSz w:w="11906" w:h="16838" w:code="9"/>
      <w:pgMar w:top="993" w:right="849" w:bottom="992" w:left="1077" w:header="709" w:footer="39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FFB" w:rsidRDefault="00AF7FFB" w:rsidP="00860C6C">
      <w:r>
        <w:separator/>
      </w:r>
    </w:p>
  </w:endnote>
  <w:endnote w:type="continuationSeparator" w:id="0">
    <w:p w:rsidR="00AF7FFB" w:rsidRDefault="00AF7FFB" w:rsidP="00860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391"/>
      <w:gridCol w:w="1413"/>
      <w:gridCol w:w="4392"/>
    </w:tblGrid>
    <w:tr w:rsidR="00585E08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585E08" w:rsidRDefault="00585E08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585E08" w:rsidRDefault="00585E08">
          <w:pPr>
            <w:pStyle w:val="a9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r w:rsidR="00E93EB0">
            <w:fldChar w:fldCharType="begin"/>
          </w:r>
          <w:r w:rsidR="00E93EB0">
            <w:instrText xml:space="preserve"> PAGE  \* MERGEFORMAT </w:instrText>
          </w:r>
          <w:r w:rsidR="00E93EB0">
            <w:fldChar w:fldCharType="separate"/>
          </w:r>
          <w:r w:rsidR="009F1DE3" w:rsidRPr="009F1DE3">
            <w:rPr>
              <w:rFonts w:asciiTheme="majorHAnsi" w:hAnsiTheme="majorHAnsi"/>
              <w:b/>
              <w:noProof/>
            </w:rPr>
            <w:t>12</w:t>
          </w:r>
          <w:r w:rsidR="00E93EB0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585E08" w:rsidRDefault="00585E08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585E08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585E08" w:rsidRDefault="00585E08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585E08" w:rsidRDefault="00585E08">
          <w:pPr>
            <w:pStyle w:val="a3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585E08" w:rsidRDefault="00585E08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585E08" w:rsidRPr="00860C6C" w:rsidRDefault="00585E08" w:rsidP="00860C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FFB" w:rsidRDefault="00AF7FFB" w:rsidP="00860C6C">
      <w:r>
        <w:separator/>
      </w:r>
    </w:p>
  </w:footnote>
  <w:footnote w:type="continuationSeparator" w:id="0">
    <w:p w:rsidR="00AF7FFB" w:rsidRDefault="00AF7FFB" w:rsidP="00860C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35869"/>
    <w:multiLevelType w:val="hybridMultilevel"/>
    <w:tmpl w:val="12825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6D1CF8"/>
    <w:multiLevelType w:val="hybridMultilevel"/>
    <w:tmpl w:val="17603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DBD"/>
    <w:rsid w:val="0000190E"/>
    <w:rsid w:val="00004702"/>
    <w:rsid w:val="00012F2A"/>
    <w:rsid w:val="00013A1C"/>
    <w:rsid w:val="00025D6E"/>
    <w:rsid w:val="00032936"/>
    <w:rsid w:val="00060767"/>
    <w:rsid w:val="00070EC9"/>
    <w:rsid w:val="00072474"/>
    <w:rsid w:val="00081244"/>
    <w:rsid w:val="00081333"/>
    <w:rsid w:val="000917B8"/>
    <w:rsid w:val="000A0DBF"/>
    <w:rsid w:val="00107C81"/>
    <w:rsid w:val="0012667A"/>
    <w:rsid w:val="00133FD8"/>
    <w:rsid w:val="0014057D"/>
    <w:rsid w:val="00141775"/>
    <w:rsid w:val="001441BD"/>
    <w:rsid w:val="00146796"/>
    <w:rsid w:val="001564FB"/>
    <w:rsid w:val="00164890"/>
    <w:rsid w:val="00167431"/>
    <w:rsid w:val="0017205F"/>
    <w:rsid w:val="00174530"/>
    <w:rsid w:val="00195E6F"/>
    <w:rsid w:val="001B3296"/>
    <w:rsid w:val="001B45B9"/>
    <w:rsid w:val="001C334D"/>
    <w:rsid w:val="001D274E"/>
    <w:rsid w:val="001E23B5"/>
    <w:rsid w:val="001E4526"/>
    <w:rsid w:val="001E46D9"/>
    <w:rsid w:val="001E7331"/>
    <w:rsid w:val="00203383"/>
    <w:rsid w:val="002044CA"/>
    <w:rsid w:val="00217877"/>
    <w:rsid w:val="00223A59"/>
    <w:rsid w:val="00224949"/>
    <w:rsid w:val="0022683F"/>
    <w:rsid w:val="00245995"/>
    <w:rsid w:val="00250E44"/>
    <w:rsid w:val="00250F9B"/>
    <w:rsid w:val="0027243D"/>
    <w:rsid w:val="00277352"/>
    <w:rsid w:val="0028479C"/>
    <w:rsid w:val="002B29CE"/>
    <w:rsid w:val="002B4199"/>
    <w:rsid w:val="002C00E2"/>
    <w:rsid w:val="002C33B7"/>
    <w:rsid w:val="002C3B03"/>
    <w:rsid w:val="002C4824"/>
    <w:rsid w:val="002E3993"/>
    <w:rsid w:val="00311D17"/>
    <w:rsid w:val="00312B63"/>
    <w:rsid w:val="00335D3D"/>
    <w:rsid w:val="0033659A"/>
    <w:rsid w:val="00342D73"/>
    <w:rsid w:val="003436FA"/>
    <w:rsid w:val="00347EEA"/>
    <w:rsid w:val="0035665E"/>
    <w:rsid w:val="00356A64"/>
    <w:rsid w:val="00361329"/>
    <w:rsid w:val="003624CB"/>
    <w:rsid w:val="00362873"/>
    <w:rsid w:val="003662CA"/>
    <w:rsid w:val="003749F1"/>
    <w:rsid w:val="00377BEE"/>
    <w:rsid w:val="00383812"/>
    <w:rsid w:val="003954AC"/>
    <w:rsid w:val="0039642B"/>
    <w:rsid w:val="003A0735"/>
    <w:rsid w:val="003A1B68"/>
    <w:rsid w:val="003A78CD"/>
    <w:rsid w:val="003C5BB6"/>
    <w:rsid w:val="003F40A0"/>
    <w:rsid w:val="0042078D"/>
    <w:rsid w:val="00430192"/>
    <w:rsid w:val="004665EF"/>
    <w:rsid w:val="00484343"/>
    <w:rsid w:val="0049046A"/>
    <w:rsid w:val="004C25C8"/>
    <w:rsid w:val="004C6DF4"/>
    <w:rsid w:val="005155D4"/>
    <w:rsid w:val="0052281D"/>
    <w:rsid w:val="00530314"/>
    <w:rsid w:val="00552B6D"/>
    <w:rsid w:val="0055654A"/>
    <w:rsid w:val="00566172"/>
    <w:rsid w:val="005855ED"/>
    <w:rsid w:val="00585E08"/>
    <w:rsid w:val="00592EF9"/>
    <w:rsid w:val="005A0B0E"/>
    <w:rsid w:val="005B6541"/>
    <w:rsid w:val="005B7CC1"/>
    <w:rsid w:val="005C054A"/>
    <w:rsid w:val="005C52C9"/>
    <w:rsid w:val="005F1851"/>
    <w:rsid w:val="00615153"/>
    <w:rsid w:val="00615483"/>
    <w:rsid w:val="00624690"/>
    <w:rsid w:val="00625B16"/>
    <w:rsid w:val="00626798"/>
    <w:rsid w:val="00627116"/>
    <w:rsid w:val="00632240"/>
    <w:rsid w:val="00632A7B"/>
    <w:rsid w:val="006460FA"/>
    <w:rsid w:val="00650292"/>
    <w:rsid w:val="00672C6E"/>
    <w:rsid w:val="00683ABF"/>
    <w:rsid w:val="00685FD7"/>
    <w:rsid w:val="006911AB"/>
    <w:rsid w:val="006C42E0"/>
    <w:rsid w:val="006D5008"/>
    <w:rsid w:val="006E2DCA"/>
    <w:rsid w:val="006E523E"/>
    <w:rsid w:val="00733C0A"/>
    <w:rsid w:val="00747248"/>
    <w:rsid w:val="007629E4"/>
    <w:rsid w:val="007828C8"/>
    <w:rsid w:val="007912D5"/>
    <w:rsid w:val="007963ED"/>
    <w:rsid w:val="007A4FD8"/>
    <w:rsid w:val="007A65A9"/>
    <w:rsid w:val="007D3A5C"/>
    <w:rsid w:val="007D412F"/>
    <w:rsid w:val="007D556D"/>
    <w:rsid w:val="007D6DEE"/>
    <w:rsid w:val="007E16A1"/>
    <w:rsid w:val="007E3DFB"/>
    <w:rsid w:val="007E43F0"/>
    <w:rsid w:val="007E7560"/>
    <w:rsid w:val="008011DF"/>
    <w:rsid w:val="008025EC"/>
    <w:rsid w:val="008101AD"/>
    <w:rsid w:val="0083156D"/>
    <w:rsid w:val="00845012"/>
    <w:rsid w:val="008513E4"/>
    <w:rsid w:val="008572E3"/>
    <w:rsid w:val="00860C6C"/>
    <w:rsid w:val="00887A74"/>
    <w:rsid w:val="00893982"/>
    <w:rsid w:val="008A4AFA"/>
    <w:rsid w:val="008A5AC8"/>
    <w:rsid w:val="008B08BA"/>
    <w:rsid w:val="008B3C2E"/>
    <w:rsid w:val="008B6A92"/>
    <w:rsid w:val="008D2A4A"/>
    <w:rsid w:val="008E005A"/>
    <w:rsid w:val="008F6181"/>
    <w:rsid w:val="009057E7"/>
    <w:rsid w:val="009075EE"/>
    <w:rsid w:val="00917239"/>
    <w:rsid w:val="009230BE"/>
    <w:rsid w:val="00925A32"/>
    <w:rsid w:val="00926B33"/>
    <w:rsid w:val="009519D9"/>
    <w:rsid w:val="00953285"/>
    <w:rsid w:val="00976CF8"/>
    <w:rsid w:val="0098718C"/>
    <w:rsid w:val="00987B3E"/>
    <w:rsid w:val="00991009"/>
    <w:rsid w:val="009A4DA1"/>
    <w:rsid w:val="009B1098"/>
    <w:rsid w:val="009B2FA8"/>
    <w:rsid w:val="009C56DD"/>
    <w:rsid w:val="009D2999"/>
    <w:rsid w:val="009E7F0C"/>
    <w:rsid w:val="009F1DE3"/>
    <w:rsid w:val="00A1032A"/>
    <w:rsid w:val="00A1371A"/>
    <w:rsid w:val="00A27B72"/>
    <w:rsid w:val="00A335D4"/>
    <w:rsid w:val="00A34FD6"/>
    <w:rsid w:val="00A42684"/>
    <w:rsid w:val="00A647A6"/>
    <w:rsid w:val="00A705C8"/>
    <w:rsid w:val="00A73638"/>
    <w:rsid w:val="00A74B74"/>
    <w:rsid w:val="00A74F3E"/>
    <w:rsid w:val="00A80860"/>
    <w:rsid w:val="00AB0260"/>
    <w:rsid w:val="00AE7698"/>
    <w:rsid w:val="00AF7FFB"/>
    <w:rsid w:val="00B11F53"/>
    <w:rsid w:val="00B21744"/>
    <w:rsid w:val="00B23CBA"/>
    <w:rsid w:val="00B36CAA"/>
    <w:rsid w:val="00B456EA"/>
    <w:rsid w:val="00B53100"/>
    <w:rsid w:val="00B5688C"/>
    <w:rsid w:val="00B60106"/>
    <w:rsid w:val="00B6235D"/>
    <w:rsid w:val="00B872DC"/>
    <w:rsid w:val="00B939F9"/>
    <w:rsid w:val="00BA67FF"/>
    <w:rsid w:val="00BA6A47"/>
    <w:rsid w:val="00BB0D35"/>
    <w:rsid w:val="00BB36FD"/>
    <w:rsid w:val="00BB6CFB"/>
    <w:rsid w:val="00BB6F1F"/>
    <w:rsid w:val="00BC4FA6"/>
    <w:rsid w:val="00BC566E"/>
    <w:rsid w:val="00BD75D4"/>
    <w:rsid w:val="00BE33D5"/>
    <w:rsid w:val="00C231B5"/>
    <w:rsid w:val="00C44F15"/>
    <w:rsid w:val="00C52B14"/>
    <w:rsid w:val="00C64E90"/>
    <w:rsid w:val="00C91D48"/>
    <w:rsid w:val="00CA0175"/>
    <w:rsid w:val="00CC6FC2"/>
    <w:rsid w:val="00CD0035"/>
    <w:rsid w:val="00CD3DF3"/>
    <w:rsid w:val="00CE259A"/>
    <w:rsid w:val="00CE63E7"/>
    <w:rsid w:val="00D0258A"/>
    <w:rsid w:val="00D60B49"/>
    <w:rsid w:val="00D61921"/>
    <w:rsid w:val="00D676BB"/>
    <w:rsid w:val="00D70B4E"/>
    <w:rsid w:val="00D749B6"/>
    <w:rsid w:val="00D82048"/>
    <w:rsid w:val="00D84F71"/>
    <w:rsid w:val="00D91CE6"/>
    <w:rsid w:val="00D95944"/>
    <w:rsid w:val="00D97B08"/>
    <w:rsid w:val="00DB469F"/>
    <w:rsid w:val="00DC35D6"/>
    <w:rsid w:val="00DD2EDD"/>
    <w:rsid w:val="00DD5034"/>
    <w:rsid w:val="00DF203E"/>
    <w:rsid w:val="00E026ED"/>
    <w:rsid w:val="00E0591E"/>
    <w:rsid w:val="00E13829"/>
    <w:rsid w:val="00E31A78"/>
    <w:rsid w:val="00E40E16"/>
    <w:rsid w:val="00E50F07"/>
    <w:rsid w:val="00E54D7F"/>
    <w:rsid w:val="00E55CB9"/>
    <w:rsid w:val="00E67F4A"/>
    <w:rsid w:val="00E84531"/>
    <w:rsid w:val="00E84D9E"/>
    <w:rsid w:val="00E93399"/>
    <w:rsid w:val="00E93EB0"/>
    <w:rsid w:val="00E95534"/>
    <w:rsid w:val="00E97DBD"/>
    <w:rsid w:val="00EA0EB1"/>
    <w:rsid w:val="00EB592F"/>
    <w:rsid w:val="00EC38E1"/>
    <w:rsid w:val="00EE0F72"/>
    <w:rsid w:val="00EF4A71"/>
    <w:rsid w:val="00F1631A"/>
    <w:rsid w:val="00F201E7"/>
    <w:rsid w:val="00F25772"/>
    <w:rsid w:val="00F32B54"/>
    <w:rsid w:val="00F34990"/>
    <w:rsid w:val="00F419BC"/>
    <w:rsid w:val="00F44299"/>
    <w:rsid w:val="00F5081C"/>
    <w:rsid w:val="00F66318"/>
    <w:rsid w:val="00F6719F"/>
    <w:rsid w:val="00F762C3"/>
    <w:rsid w:val="00F870DF"/>
    <w:rsid w:val="00FB3FA8"/>
    <w:rsid w:val="00FC0FDE"/>
    <w:rsid w:val="00FC38A4"/>
    <w:rsid w:val="00FC4F4F"/>
    <w:rsid w:val="00FD212A"/>
    <w:rsid w:val="00FE4875"/>
    <w:rsid w:val="00FF0930"/>
    <w:rsid w:val="00FF17FF"/>
    <w:rsid w:val="00FF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D6DE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60C6C"/>
    <w:pPr>
      <w:keepNext/>
      <w:jc w:val="both"/>
      <w:outlineLvl w:val="0"/>
    </w:pPr>
    <w:rPr>
      <w:sz w:val="28"/>
      <w:szCs w:val="22"/>
    </w:rPr>
  </w:style>
  <w:style w:type="paragraph" w:styleId="2">
    <w:name w:val="heading 2"/>
    <w:basedOn w:val="a"/>
    <w:next w:val="a"/>
    <w:link w:val="20"/>
    <w:unhideWhenUsed/>
    <w:qFormat/>
    <w:rsid w:val="00860C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35D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335D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60C6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60C6C"/>
    <w:rPr>
      <w:sz w:val="24"/>
      <w:szCs w:val="24"/>
    </w:rPr>
  </w:style>
  <w:style w:type="paragraph" w:styleId="a5">
    <w:name w:val="footer"/>
    <w:basedOn w:val="a"/>
    <w:link w:val="a6"/>
    <w:uiPriority w:val="99"/>
    <w:rsid w:val="00860C6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60C6C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860C6C"/>
    <w:rPr>
      <w:sz w:val="28"/>
      <w:szCs w:val="22"/>
    </w:rPr>
  </w:style>
  <w:style w:type="paragraph" w:styleId="a7">
    <w:name w:val="Balloon Text"/>
    <w:basedOn w:val="a"/>
    <w:link w:val="a8"/>
    <w:rsid w:val="00860C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60C6C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860C6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860C6C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qFormat/>
    <w:rsid w:val="00A647A6"/>
    <w:pPr>
      <w:tabs>
        <w:tab w:val="right" w:leader="dot" w:pos="9742"/>
      </w:tabs>
      <w:spacing w:before="120" w:after="120"/>
    </w:pPr>
    <w:rPr>
      <w:b/>
      <w:bCs/>
      <w:caps/>
      <w:noProof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860C6C"/>
    <w:pPr>
      <w:ind w:left="240"/>
    </w:pPr>
    <w:rPr>
      <w:rFonts w:asciiTheme="minorHAnsi" w:hAnsiTheme="minorHAnsi"/>
      <w:smallCaps/>
      <w:sz w:val="20"/>
      <w:szCs w:val="20"/>
    </w:rPr>
  </w:style>
  <w:style w:type="character" w:styleId="ab">
    <w:name w:val="Hyperlink"/>
    <w:basedOn w:val="a0"/>
    <w:uiPriority w:val="99"/>
    <w:unhideWhenUsed/>
    <w:rsid w:val="00860C6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860C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Body Text Indent"/>
    <w:aliases w:val=" Char,Char"/>
    <w:basedOn w:val="a"/>
    <w:link w:val="ad"/>
    <w:rsid w:val="00860C6C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d">
    <w:name w:val="Основной текст с отступом Знак"/>
    <w:aliases w:val=" Char Знак,Char Знак"/>
    <w:basedOn w:val="a0"/>
    <w:link w:val="ac"/>
    <w:rsid w:val="00860C6C"/>
    <w:rPr>
      <w:sz w:val="28"/>
    </w:rPr>
  </w:style>
  <w:style w:type="table" w:styleId="ae">
    <w:name w:val="Table Grid"/>
    <w:basedOn w:val="a1"/>
    <w:rsid w:val="007E75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TOC Heading"/>
    <w:basedOn w:val="1"/>
    <w:next w:val="a"/>
    <w:uiPriority w:val="39"/>
    <w:semiHidden/>
    <w:unhideWhenUsed/>
    <w:qFormat/>
    <w:rsid w:val="00335D3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character" w:customStyle="1" w:styleId="30">
    <w:name w:val="Заголовок 3 Знак"/>
    <w:basedOn w:val="a0"/>
    <w:link w:val="3"/>
    <w:semiHidden/>
    <w:rsid w:val="00335D3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335D3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31">
    <w:name w:val="toc 3"/>
    <w:basedOn w:val="a"/>
    <w:next w:val="a"/>
    <w:autoRedefine/>
    <w:uiPriority w:val="39"/>
    <w:qFormat/>
    <w:rsid w:val="00335D3D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rsid w:val="007A4FD8"/>
    <w:pPr>
      <w:ind w:left="720"/>
    </w:pPr>
    <w:rPr>
      <w:rFonts w:asciiTheme="minorHAnsi" w:hAnsiTheme="minorHAnsi"/>
      <w:sz w:val="18"/>
      <w:szCs w:val="18"/>
    </w:rPr>
  </w:style>
  <w:style w:type="paragraph" w:styleId="5">
    <w:name w:val="toc 5"/>
    <w:basedOn w:val="a"/>
    <w:next w:val="a"/>
    <w:autoRedefine/>
    <w:rsid w:val="007A4FD8"/>
    <w:pPr>
      <w:ind w:left="960"/>
    </w:pPr>
    <w:rPr>
      <w:rFonts w:asciiTheme="minorHAnsi" w:hAnsiTheme="minorHAnsi"/>
      <w:sz w:val="18"/>
      <w:szCs w:val="18"/>
    </w:rPr>
  </w:style>
  <w:style w:type="paragraph" w:styleId="6">
    <w:name w:val="toc 6"/>
    <w:basedOn w:val="a"/>
    <w:next w:val="a"/>
    <w:autoRedefine/>
    <w:rsid w:val="007A4FD8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rsid w:val="007A4FD8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rsid w:val="007A4FD8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rsid w:val="007A4FD8"/>
    <w:pPr>
      <w:ind w:left="1920"/>
    </w:pPr>
    <w:rPr>
      <w:rFonts w:asciiTheme="minorHAnsi" w:hAnsiTheme="minorHAnsi"/>
      <w:sz w:val="18"/>
      <w:szCs w:val="18"/>
    </w:rPr>
  </w:style>
  <w:style w:type="paragraph" w:styleId="af0">
    <w:name w:val="Normal (Web)"/>
    <w:basedOn w:val="a"/>
    <w:uiPriority w:val="99"/>
    <w:unhideWhenUsed/>
    <w:rsid w:val="009E7F0C"/>
    <w:pPr>
      <w:spacing w:before="100" w:beforeAutospacing="1" w:after="119"/>
    </w:pPr>
  </w:style>
  <w:style w:type="paragraph" w:styleId="af1">
    <w:name w:val="Title"/>
    <w:basedOn w:val="a"/>
    <w:link w:val="af2"/>
    <w:qFormat/>
    <w:rsid w:val="00FB3FA8"/>
    <w:pPr>
      <w:ind w:left="426"/>
      <w:jc w:val="center"/>
    </w:pPr>
    <w:rPr>
      <w:b/>
      <w:sz w:val="40"/>
      <w:szCs w:val="20"/>
    </w:rPr>
  </w:style>
  <w:style w:type="character" w:customStyle="1" w:styleId="af2">
    <w:name w:val="Название Знак"/>
    <w:basedOn w:val="a0"/>
    <w:link w:val="af1"/>
    <w:rsid w:val="00FB3FA8"/>
    <w:rPr>
      <w:b/>
      <w:sz w:val="40"/>
    </w:rPr>
  </w:style>
  <w:style w:type="paragraph" w:styleId="af3">
    <w:name w:val="List Paragraph"/>
    <w:basedOn w:val="a"/>
    <w:uiPriority w:val="1"/>
    <w:qFormat/>
    <w:rsid w:val="00FB3FA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9B2FA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fontTable" Target="fontTable.xml"/><Relationship Id="rId20" Type="http://schemas.openxmlformats.org/officeDocument/2006/relationships/image" Target="media/image12.emf"/><Relationship Id="rId41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C16E5-6EDA-4D32-9D59-859EACACC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2973</Words>
  <Characters>16950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IZDATELSTVO</Company>
  <LinksUpToDate>false</LinksUpToDate>
  <CharactersWithSpaces>19884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Adverstka</dc:creator>
  <cp:lastModifiedBy>8Dogg</cp:lastModifiedBy>
  <cp:revision>25</cp:revision>
  <cp:lastPrinted>2017-04-10T10:10:00Z</cp:lastPrinted>
  <dcterms:created xsi:type="dcterms:W3CDTF">2017-04-12T09:38:00Z</dcterms:created>
  <dcterms:modified xsi:type="dcterms:W3CDTF">2019-10-01T11:16:00Z</dcterms:modified>
</cp:coreProperties>
</file>